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42" w:rsidRDefault="00E96F42" w:rsidP="0023358E">
      <w:pPr>
        <w:rPr>
          <w:b/>
          <w:lang w:val="en-US"/>
        </w:rPr>
      </w:pPr>
    </w:p>
    <w:p w:rsidR="00CD590C" w:rsidRDefault="00CD590C" w:rsidP="00E96F42">
      <w:pPr>
        <w:jc w:val="center"/>
        <w:rPr>
          <w:b/>
          <w:lang w:val="en-US"/>
        </w:rPr>
      </w:pPr>
    </w:p>
    <w:p w:rsidR="00E96F42" w:rsidRDefault="00E96F42" w:rsidP="00E96F42">
      <w:pPr>
        <w:jc w:val="center"/>
        <w:rPr>
          <w:b/>
          <w:lang w:val="en-US"/>
        </w:rPr>
      </w:pPr>
    </w:p>
    <w:p w:rsidR="00E96F42" w:rsidRDefault="00E96F42" w:rsidP="00E96F42">
      <w:pPr>
        <w:jc w:val="center"/>
        <w:rPr>
          <w:b/>
          <w:lang w:val="en-US"/>
        </w:rPr>
      </w:pPr>
    </w:p>
    <w:p w:rsidR="00E96F42" w:rsidRDefault="00E96F42" w:rsidP="002B358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66022B">
        <w:rPr>
          <w:b/>
          <w:sz w:val="28"/>
          <w:szCs w:val="28"/>
          <w:lang w:val="en-US"/>
        </w:rPr>
        <w:t>PRODUCTIVITY MEASUREMENT</w:t>
      </w:r>
      <w:r w:rsidR="002B3587">
        <w:rPr>
          <w:b/>
          <w:sz w:val="28"/>
          <w:szCs w:val="28"/>
          <w:lang w:val="en-US"/>
        </w:rPr>
        <w:t xml:space="preserve"> </w:t>
      </w:r>
      <w:r w:rsidR="008C1FB2">
        <w:rPr>
          <w:b/>
          <w:sz w:val="28"/>
          <w:szCs w:val="28"/>
          <w:lang w:val="en-US"/>
        </w:rPr>
        <w:t>IN RADIAL DEA MODELS WITH A SING</w:t>
      </w:r>
      <w:r w:rsidRPr="0066022B">
        <w:rPr>
          <w:b/>
          <w:sz w:val="28"/>
          <w:szCs w:val="28"/>
          <w:lang w:val="en-US"/>
        </w:rPr>
        <w:t>LE CONSTANT INPUT</w:t>
      </w:r>
    </w:p>
    <w:p w:rsidR="00E96F42" w:rsidRDefault="00E96F42" w:rsidP="00E96F42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D590C" w:rsidRDefault="00CD590C" w:rsidP="0000253C">
      <w:pPr>
        <w:spacing w:line="360" w:lineRule="auto"/>
        <w:rPr>
          <w:b/>
          <w:sz w:val="28"/>
          <w:szCs w:val="28"/>
          <w:lang w:val="en-US"/>
        </w:rPr>
      </w:pPr>
    </w:p>
    <w:p w:rsidR="00E96F42" w:rsidRPr="000C3B53" w:rsidRDefault="00E96F42" w:rsidP="00E96F42">
      <w:pPr>
        <w:spacing w:line="360" w:lineRule="auto"/>
        <w:jc w:val="center"/>
        <w:rPr>
          <w:vertAlign w:val="superscript"/>
          <w:lang w:val="en-US"/>
        </w:rPr>
      </w:pPr>
      <w:r>
        <w:rPr>
          <w:lang w:val="en-US"/>
        </w:rPr>
        <w:t>Giannis Karagiannis</w:t>
      </w:r>
      <w:r>
        <w:rPr>
          <w:vertAlign w:val="superscript"/>
          <w:lang w:val="en-US"/>
        </w:rPr>
        <w:t xml:space="preserve"> 1</w:t>
      </w:r>
      <w:r>
        <w:rPr>
          <w:lang w:val="en-US"/>
        </w:rPr>
        <w:t xml:space="preserve"> and C.</w:t>
      </w:r>
      <w:r w:rsidR="001C5E48">
        <w:rPr>
          <w:lang w:val="en-US"/>
        </w:rPr>
        <w:t xml:space="preserve"> </w:t>
      </w:r>
      <w:r>
        <w:rPr>
          <w:lang w:val="en-US"/>
        </w:rPr>
        <w:t>A. Knox Lovell</w:t>
      </w:r>
      <w:r>
        <w:rPr>
          <w:vertAlign w:val="superscript"/>
          <w:lang w:val="en-US"/>
        </w:rPr>
        <w:t>2</w:t>
      </w:r>
      <w:r w:rsidR="000448B6">
        <w:rPr>
          <w:vertAlign w:val="superscript"/>
          <w:lang w:val="en-US"/>
        </w:rPr>
        <w:t>*</w:t>
      </w:r>
    </w:p>
    <w:p w:rsidR="00E96F42" w:rsidRDefault="00E96F42" w:rsidP="00E96F42">
      <w:pPr>
        <w:spacing w:line="360" w:lineRule="auto"/>
        <w:jc w:val="center"/>
        <w:rPr>
          <w:lang w:val="en-US"/>
        </w:rPr>
      </w:pPr>
    </w:p>
    <w:p w:rsidR="00E96F42" w:rsidRDefault="00E96F42" w:rsidP="00F914CD">
      <w:pPr>
        <w:jc w:val="both"/>
        <w:rPr>
          <w:lang w:val="en-US"/>
        </w:rPr>
      </w:pPr>
      <w:r>
        <w:rPr>
          <w:vertAlign w:val="superscript"/>
          <w:lang w:val="en-US"/>
        </w:rPr>
        <w:t xml:space="preserve">1 </w:t>
      </w:r>
      <w:r>
        <w:rPr>
          <w:lang w:val="en-US"/>
        </w:rPr>
        <w:t xml:space="preserve">Professor, Department of Economics, University of Macedonia, 156 Egnatia Str. Thessaloniki, GREECE; </w:t>
      </w:r>
      <w:hyperlink r:id="rId9" w:history="1">
        <w:r w:rsidRPr="002569F0">
          <w:rPr>
            <w:rStyle w:val="Hyperlink"/>
            <w:lang w:val="en-US"/>
          </w:rPr>
          <w:t>karagian@uom.gr</w:t>
        </w:r>
      </w:hyperlink>
      <w:r>
        <w:rPr>
          <w:lang w:val="en-US"/>
        </w:rPr>
        <w:t xml:space="preserve">; tel. 011-30-31-2310-891759 </w:t>
      </w:r>
    </w:p>
    <w:p w:rsidR="00E96F42" w:rsidRDefault="00E96F42" w:rsidP="00E96F42">
      <w:pPr>
        <w:rPr>
          <w:lang w:val="en-US"/>
        </w:rPr>
      </w:pPr>
    </w:p>
    <w:p w:rsidR="00E96F42" w:rsidRPr="00494142" w:rsidRDefault="0000253C" w:rsidP="00F914CD">
      <w:pPr>
        <w:jc w:val="both"/>
        <w:rPr>
          <w:lang w:val="en-US"/>
        </w:rPr>
      </w:pPr>
      <w:r>
        <w:rPr>
          <w:vertAlign w:val="superscript"/>
          <w:lang w:val="en-US"/>
        </w:rPr>
        <w:t xml:space="preserve">2 </w:t>
      </w:r>
      <w:r>
        <w:rPr>
          <w:lang w:val="en-US"/>
        </w:rPr>
        <w:t xml:space="preserve">Honorary Professor, School of Economics and Centre for Efficiency and Productivity Analysis, University of Queensland, Brisbane, Qld 4072, AUSTRALIA, </w:t>
      </w:r>
      <w:hyperlink r:id="rId10" w:history="1">
        <w:r w:rsidRPr="003D583F">
          <w:rPr>
            <w:rStyle w:val="Hyperlink"/>
            <w:lang w:val="en-US"/>
          </w:rPr>
          <w:t>k.lovell@uq.edu.au</w:t>
        </w:r>
      </w:hyperlink>
      <w:r>
        <w:rPr>
          <w:lang w:val="en-US"/>
        </w:rPr>
        <w:t xml:space="preserve"> </w:t>
      </w:r>
    </w:p>
    <w:p w:rsidR="00E96F42" w:rsidRDefault="00E96F42" w:rsidP="00E96F42">
      <w:pPr>
        <w:jc w:val="center"/>
        <w:rPr>
          <w:b/>
          <w:lang w:val="en-US"/>
        </w:rPr>
      </w:pPr>
    </w:p>
    <w:p w:rsidR="00E96F42" w:rsidRDefault="00E96F42" w:rsidP="00E96F42">
      <w:pPr>
        <w:jc w:val="center"/>
        <w:rPr>
          <w:b/>
          <w:lang w:val="en-US"/>
        </w:rPr>
      </w:pPr>
    </w:p>
    <w:p w:rsidR="00CD590C" w:rsidRDefault="00CD590C" w:rsidP="0000253C">
      <w:pPr>
        <w:rPr>
          <w:b/>
          <w:lang w:val="en-US"/>
        </w:rPr>
      </w:pPr>
    </w:p>
    <w:p w:rsidR="00E96F42" w:rsidRDefault="00E96F42" w:rsidP="00E96F42">
      <w:pPr>
        <w:rPr>
          <w:b/>
          <w:lang w:val="en-US"/>
        </w:rPr>
      </w:pPr>
    </w:p>
    <w:p w:rsidR="00E96F42" w:rsidRDefault="00E96F42" w:rsidP="00CD590C">
      <w:pPr>
        <w:jc w:val="both"/>
        <w:rPr>
          <w:lang w:val="en-US"/>
        </w:rPr>
      </w:pPr>
      <w:r>
        <w:rPr>
          <w:lang w:val="en-US"/>
        </w:rPr>
        <w:t>A</w:t>
      </w:r>
      <w:r w:rsidRPr="00CD590C">
        <w:rPr>
          <w:sz w:val="22"/>
          <w:szCs w:val="22"/>
          <w:lang w:val="en-US"/>
        </w:rPr>
        <w:t>BSTRACT</w:t>
      </w:r>
      <w:r>
        <w:rPr>
          <w:lang w:val="en-US"/>
        </w:rPr>
        <w:t xml:space="preserve">: </w:t>
      </w:r>
      <w:r w:rsidR="00306EDC">
        <w:rPr>
          <w:lang w:val="en-US"/>
        </w:rPr>
        <w:t>W</w:t>
      </w:r>
      <w:r w:rsidR="00CD590C">
        <w:rPr>
          <w:lang w:val="en-US"/>
        </w:rPr>
        <w:t>e consider</w:t>
      </w:r>
      <w:r>
        <w:rPr>
          <w:lang w:val="en-US"/>
        </w:rPr>
        <w:t xml:space="preserve"> productivity </w:t>
      </w:r>
      <w:r w:rsidR="008C3559">
        <w:rPr>
          <w:lang w:val="en-US"/>
        </w:rPr>
        <w:t>measurement based on</w:t>
      </w:r>
      <w:r w:rsidR="00250D1A">
        <w:rPr>
          <w:lang w:val="en-US"/>
        </w:rPr>
        <w:t xml:space="preserve"> radial DEA</w:t>
      </w:r>
      <w:r>
        <w:rPr>
          <w:lang w:val="en-US"/>
        </w:rPr>
        <w:t xml:space="preserve"> model</w:t>
      </w:r>
      <w:r w:rsidR="00250D1A">
        <w:rPr>
          <w:lang w:val="en-US"/>
        </w:rPr>
        <w:t>s</w:t>
      </w:r>
      <w:r w:rsidR="00306EDC">
        <w:rPr>
          <w:lang w:val="en-US"/>
        </w:rPr>
        <w:t xml:space="preserve"> with</w:t>
      </w:r>
      <w:r w:rsidR="008C1FB2">
        <w:rPr>
          <w:lang w:val="en-US"/>
        </w:rPr>
        <w:t xml:space="preserve"> a single</w:t>
      </w:r>
      <w:r w:rsidR="00F914CD">
        <w:rPr>
          <w:lang w:val="en-US"/>
        </w:rPr>
        <w:t xml:space="preserve"> constant input.</w:t>
      </w:r>
      <w:r>
        <w:rPr>
          <w:lang w:val="en-US"/>
        </w:rPr>
        <w:t xml:space="preserve"> We show </w:t>
      </w:r>
      <w:r w:rsidR="00C41DCB">
        <w:rPr>
          <w:lang w:val="en-US"/>
        </w:rPr>
        <w:t>that in this case the Malmquist</w:t>
      </w:r>
      <w:r w:rsidR="008C1FB2">
        <w:rPr>
          <w:lang w:val="en-US"/>
        </w:rPr>
        <w:t xml:space="preserve"> </w:t>
      </w:r>
      <w:r>
        <w:rPr>
          <w:lang w:val="en-US"/>
        </w:rPr>
        <w:t>and the Hicks-</w:t>
      </w:r>
      <w:r w:rsidR="00AF33F5">
        <w:rPr>
          <w:lang w:val="en-US"/>
        </w:rPr>
        <w:t>Moorsteen</w:t>
      </w:r>
      <w:r w:rsidR="00C41DCB">
        <w:rPr>
          <w:lang w:val="en-US"/>
        </w:rPr>
        <w:t xml:space="preserve"> productivity indices</w:t>
      </w:r>
      <w:r>
        <w:rPr>
          <w:lang w:val="en-US"/>
        </w:rPr>
        <w:t xml:space="preserve"> coincide</w:t>
      </w:r>
      <w:r w:rsidR="00047E83">
        <w:rPr>
          <w:lang w:val="en-US"/>
        </w:rPr>
        <w:t xml:space="preserve"> </w:t>
      </w:r>
      <w:r w:rsidR="00047E83" w:rsidRPr="002E62DD">
        <w:rPr>
          <w:lang w:val="en-US"/>
        </w:rPr>
        <w:t>and are multiplicatively complete</w:t>
      </w:r>
      <w:r>
        <w:rPr>
          <w:lang w:val="en-US"/>
        </w:rPr>
        <w:t>, the choice of orientation</w:t>
      </w:r>
      <w:r w:rsidR="008C1FB2">
        <w:rPr>
          <w:lang w:val="en-US"/>
        </w:rPr>
        <w:t xml:space="preserve"> of the Malmquist index</w:t>
      </w:r>
      <w:r>
        <w:rPr>
          <w:lang w:val="en-US"/>
        </w:rPr>
        <w:t xml:space="preserve"> for the mea</w:t>
      </w:r>
      <w:r w:rsidR="00B256AC">
        <w:rPr>
          <w:lang w:val="en-US"/>
        </w:rPr>
        <w:t>surement of productivity change</w:t>
      </w:r>
      <w:r>
        <w:rPr>
          <w:lang w:val="en-US"/>
        </w:rPr>
        <w:t xml:space="preserve"> does not matter</w:t>
      </w:r>
      <w:r w:rsidR="008C3559">
        <w:rPr>
          <w:lang w:val="en-US"/>
        </w:rPr>
        <w:t>,</w:t>
      </w:r>
      <w:r>
        <w:rPr>
          <w:lang w:val="en-US"/>
        </w:rPr>
        <w:t xml:space="preserve"> and there is a unique</w:t>
      </w:r>
      <w:r w:rsidRPr="00221979">
        <w:rPr>
          <w:color w:val="0070C0"/>
          <w:lang w:val="en-US"/>
        </w:rPr>
        <w:t xml:space="preserve"> </w:t>
      </w:r>
      <w:r w:rsidR="00F914CD">
        <w:rPr>
          <w:lang w:val="en-US"/>
        </w:rPr>
        <w:t>decomposition of productivity change</w:t>
      </w:r>
      <w:r>
        <w:rPr>
          <w:lang w:val="en-US"/>
        </w:rPr>
        <w:t xml:space="preserve"> contain</w:t>
      </w:r>
      <w:r w:rsidR="00A14A35">
        <w:rPr>
          <w:lang w:val="en-US"/>
        </w:rPr>
        <w:t>ing two</w:t>
      </w:r>
      <w:r w:rsidR="00F914CD">
        <w:rPr>
          <w:lang w:val="en-US"/>
        </w:rPr>
        <w:t xml:space="preserve"> independent sources</w:t>
      </w:r>
      <w:r>
        <w:rPr>
          <w:lang w:val="en-US"/>
        </w:rPr>
        <w:t>, namely technical effic</w:t>
      </w:r>
      <w:r w:rsidR="00B256AC">
        <w:rPr>
          <w:lang w:val="en-US"/>
        </w:rPr>
        <w:t>iency change</w:t>
      </w:r>
      <w:r w:rsidR="00A14A35">
        <w:rPr>
          <w:lang w:val="en-US"/>
        </w:rPr>
        <w:t xml:space="preserve"> and technical change. Technical change decomposes in an infinite number of ways into a radial</w:t>
      </w:r>
      <w:r>
        <w:rPr>
          <w:lang w:val="en-US"/>
        </w:rPr>
        <w:t xml:space="preserve"> magnitude ef</w:t>
      </w:r>
      <w:r w:rsidR="00D93C7F">
        <w:rPr>
          <w:lang w:val="en-US"/>
        </w:rPr>
        <w:t>fect</w:t>
      </w:r>
      <w:r w:rsidR="00A14A35">
        <w:rPr>
          <w:lang w:val="en-US"/>
        </w:rPr>
        <w:t xml:space="preserve"> and an</w:t>
      </w:r>
      <w:r w:rsidR="00D93C7F">
        <w:rPr>
          <w:lang w:val="en-US"/>
        </w:rPr>
        <w:t xml:space="preserve"> output bias effect</w:t>
      </w:r>
      <w:r w:rsidR="00F914CD">
        <w:rPr>
          <w:lang w:val="en-US"/>
        </w:rPr>
        <w:t>.</w:t>
      </w:r>
      <w:r>
        <w:rPr>
          <w:lang w:val="en-US"/>
        </w:rPr>
        <w:t xml:space="preserve"> </w:t>
      </w:r>
      <w:r w:rsidR="00306EDC">
        <w:rPr>
          <w:lang w:val="en-US"/>
        </w:rPr>
        <w:t>We also show that</w:t>
      </w:r>
      <w:r>
        <w:rPr>
          <w:lang w:val="en-US"/>
        </w:rPr>
        <w:t xml:space="preserve"> </w:t>
      </w:r>
      <w:r w:rsidR="008C1FB2">
        <w:rPr>
          <w:lang w:val="en-US"/>
        </w:rPr>
        <w:t>the aggregate</w:t>
      </w:r>
      <w:r w:rsidR="00CD590C">
        <w:rPr>
          <w:lang w:val="en-US"/>
        </w:rPr>
        <w:t xml:space="preserve"> productivity index is given </w:t>
      </w:r>
      <w:r w:rsidR="002E62DD">
        <w:rPr>
          <w:lang w:val="en-US"/>
        </w:rPr>
        <w:t xml:space="preserve">by the </w:t>
      </w:r>
      <w:r w:rsidR="00D822DC">
        <w:rPr>
          <w:lang w:val="en-US"/>
        </w:rPr>
        <w:t xml:space="preserve">geometric mean between any two periods of the </w:t>
      </w:r>
      <w:r w:rsidR="002E62DD">
        <w:rPr>
          <w:lang w:val="en-US"/>
        </w:rPr>
        <w:t>simple arithmetic</w:t>
      </w:r>
      <w:r w:rsidR="00D822DC">
        <w:rPr>
          <w:lang w:val="en-US"/>
        </w:rPr>
        <w:t xml:space="preserve"> averages</w:t>
      </w:r>
      <w:r w:rsidR="00CD590C">
        <w:rPr>
          <w:lang w:val="en-US"/>
        </w:rPr>
        <w:t xml:space="preserve"> of </w:t>
      </w:r>
      <w:r w:rsidR="00D822DC">
        <w:rPr>
          <w:lang w:val="en-US"/>
        </w:rPr>
        <w:t>the individual contemporaneous and mixed period distance functions</w:t>
      </w:r>
      <w:r w:rsidR="00CD590C">
        <w:rPr>
          <w:lang w:val="en-US"/>
        </w:rPr>
        <w:t>.</w:t>
      </w:r>
      <w:r w:rsidR="001048A5">
        <w:rPr>
          <w:lang w:val="en-US"/>
        </w:rPr>
        <w:t xml:space="preserve"> </w:t>
      </w:r>
    </w:p>
    <w:p w:rsidR="00CD590C" w:rsidRDefault="00CD590C" w:rsidP="00AF33F5">
      <w:pPr>
        <w:spacing w:line="360" w:lineRule="auto"/>
        <w:jc w:val="both"/>
        <w:rPr>
          <w:lang w:val="en-US"/>
        </w:rPr>
      </w:pPr>
    </w:p>
    <w:p w:rsidR="00E96F42" w:rsidRDefault="00CD590C" w:rsidP="00AF33F5">
      <w:pPr>
        <w:ind w:left="1440" w:hanging="1440"/>
        <w:jc w:val="both"/>
        <w:rPr>
          <w:sz w:val="22"/>
          <w:szCs w:val="22"/>
          <w:lang w:val="en-US"/>
        </w:rPr>
      </w:pPr>
      <w:r>
        <w:rPr>
          <w:lang w:val="en-US"/>
        </w:rPr>
        <w:t>K</w:t>
      </w:r>
      <w:r w:rsidRPr="00CD590C">
        <w:rPr>
          <w:sz w:val="22"/>
          <w:szCs w:val="22"/>
          <w:lang w:val="en-US"/>
        </w:rPr>
        <w:t>EYWORDS</w:t>
      </w:r>
      <w:r>
        <w:rPr>
          <w:sz w:val="22"/>
          <w:szCs w:val="22"/>
          <w:lang w:val="en-US"/>
        </w:rPr>
        <w:t xml:space="preserve">: </w:t>
      </w:r>
      <w:r w:rsidR="00AF33F5" w:rsidRPr="004B75C2">
        <w:rPr>
          <w:lang w:val="en-US"/>
        </w:rPr>
        <w:t xml:space="preserve">Malmquist and Hicks-Moorsteen productivity indices; </w:t>
      </w:r>
      <w:r w:rsidR="008B6E1C">
        <w:rPr>
          <w:lang w:val="en-US"/>
        </w:rPr>
        <w:t>measurement</w:t>
      </w:r>
      <w:r w:rsidR="00BF5AC5">
        <w:rPr>
          <w:lang w:val="en-US"/>
        </w:rPr>
        <w:t xml:space="preserve">; </w:t>
      </w:r>
      <w:r w:rsidR="00AF33F5" w:rsidRPr="004B75C2">
        <w:rPr>
          <w:lang w:val="en-US"/>
        </w:rPr>
        <w:t>decomposition; aggregation</w:t>
      </w:r>
    </w:p>
    <w:p w:rsidR="00CD590C" w:rsidRDefault="00CD590C" w:rsidP="00AF33F5">
      <w:pPr>
        <w:spacing w:line="360" w:lineRule="auto"/>
        <w:jc w:val="both"/>
        <w:rPr>
          <w:sz w:val="22"/>
          <w:szCs w:val="22"/>
          <w:lang w:val="en-US"/>
        </w:rPr>
      </w:pPr>
    </w:p>
    <w:p w:rsidR="00CD590C" w:rsidRDefault="00CD590C" w:rsidP="00E96F42">
      <w:pPr>
        <w:jc w:val="both"/>
        <w:rPr>
          <w:lang w:val="en-US"/>
        </w:rPr>
      </w:pPr>
      <w:r>
        <w:rPr>
          <w:lang w:val="en-US"/>
        </w:rPr>
        <w:t>JEL Classification Code:</w:t>
      </w:r>
      <w:r w:rsidR="00250D1A">
        <w:rPr>
          <w:lang w:val="en-US"/>
        </w:rPr>
        <w:t xml:space="preserve"> D21, D24</w:t>
      </w:r>
    </w:p>
    <w:p w:rsidR="00CD590C" w:rsidRDefault="00CD590C" w:rsidP="00E96F42">
      <w:pPr>
        <w:jc w:val="both"/>
        <w:rPr>
          <w:lang w:val="en-US"/>
        </w:rPr>
      </w:pPr>
    </w:p>
    <w:p w:rsidR="00CD590C" w:rsidRDefault="000448B6" w:rsidP="000448B6">
      <w:pPr>
        <w:jc w:val="both"/>
        <w:rPr>
          <w:lang w:val="en-US"/>
        </w:rPr>
      </w:pPr>
      <w:r>
        <w:rPr>
          <w:lang w:val="en-US"/>
        </w:rPr>
        <w:t>*Corresponding author</w:t>
      </w:r>
    </w:p>
    <w:p w:rsidR="00CD590C" w:rsidRDefault="00CD590C" w:rsidP="00E96F42">
      <w:pPr>
        <w:jc w:val="both"/>
        <w:rPr>
          <w:lang w:val="en-US"/>
        </w:rPr>
      </w:pPr>
    </w:p>
    <w:p w:rsidR="00CD590C" w:rsidRDefault="00CD590C" w:rsidP="00E96F42">
      <w:pPr>
        <w:jc w:val="both"/>
        <w:rPr>
          <w:lang w:val="en-US"/>
        </w:rPr>
      </w:pPr>
    </w:p>
    <w:p w:rsidR="00CD590C" w:rsidRDefault="00CD590C" w:rsidP="00E96F42">
      <w:pPr>
        <w:jc w:val="both"/>
        <w:rPr>
          <w:lang w:val="en-US"/>
        </w:rPr>
      </w:pPr>
    </w:p>
    <w:p w:rsidR="00CD590C" w:rsidRPr="002E62DD" w:rsidRDefault="00520AFC" w:rsidP="0000253C">
      <w:pPr>
        <w:jc w:val="center"/>
        <w:rPr>
          <w:lang w:val="en-US"/>
        </w:rPr>
      </w:pPr>
      <w:r>
        <w:rPr>
          <w:lang w:val="en-US"/>
        </w:rPr>
        <w:t>September 15</w:t>
      </w:r>
      <w:r w:rsidR="006A7AB6">
        <w:rPr>
          <w:lang w:val="en-US"/>
        </w:rPr>
        <w:t>,</w:t>
      </w:r>
      <w:r w:rsidR="00696534">
        <w:rPr>
          <w:lang w:val="en-US"/>
        </w:rPr>
        <w:t xml:space="preserve"> 2015</w:t>
      </w:r>
    </w:p>
    <w:p w:rsidR="009D27D0" w:rsidRDefault="00CD590C" w:rsidP="002B3587">
      <w:pPr>
        <w:spacing w:line="360" w:lineRule="auto"/>
        <w:jc w:val="center"/>
        <w:rPr>
          <w:lang w:val="en-US"/>
        </w:rPr>
      </w:pPr>
      <w:r>
        <w:rPr>
          <w:lang w:val="en-US"/>
        </w:rPr>
        <w:br w:type="page"/>
      </w:r>
    </w:p>
    <w:p w:rsidR="0066022B" w:rsidRDefault="0066022B" w:rsidP="002B358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66022B">
        <w:rPr>
          <w:b/>
          <w:sz w:val="28"/>
          <w:szCs w:val="28"/>
          <w:lang w:val="en-US"/>
        </w:rPr>
        <w:t>PRODUCTIVITY MEASUREMENT</w:t>
      </w:r>
      <w:r w:rsidR="002B3587">
        <w:rPr>
          <w:b/>
          <w:sz w:val="28"/>
          <w:szCs w:val="28"/>
          <w:lang w:val="en-US"/>
        </w:rPr>
        <w:t xml:space="preserve"> </w:t>
      </w:r>
      <w:r w:rsidR="008C1FB2">
        <w:rPr>
          <w:b/>
          <w:sz w:val="28"/>
          <w:szCs w:val="28"/>
          <w:lang w:val="en-US"/>
        </w:rPr>
        <w:t>IN RADIAL DEA MODELS WITH A SINGLE</w:t>
      </w:r>
      <w:r w:rsidRPr="0066022B">
        <w:rPr>
          <w:b/>
          <w:sz w:val="28"/>
          <w:szCs w:val="28"/>
          <w:lang w:val="en-US"/>
        </w:rPr>
        <w:t xml:space="preserve"> CONSTANT INPUT</w:t>
      </w:r>
    </w:p>
    <w:p w:rsidR="00591E07" w:rsidRDefault="00591E07" w:rsidP="00B55B44">
      <w:pPr>
        <w:spacing w:line="360" w:lineRule="auto"/>
        <w:rPr>
          <w:b/>
          <w:lang w:val="en-US"/>
        </w:rPr>
      </w:pPr>
    </w:p>
    <w:p w:rsidR="007159C7" w:rsidRDefault="007159C7" w:rsidP="009D27D0">
      <w:pPr>
        <w:spacing w:line="360" w:lineRule="auto"/>
        <w:jc w:val="both"/>
        <w:rPr>
          <w:b/>
          <w:lang w:val="en-US"/>
        </w:rPr>
      </w:pPr>
    </w:p>
    <w:p w:rsidR="00B55B44" w:rsidRDefault="004D2718" w:rsidP="00B55B44">
      <w:pPr>
        <w:rPr>
          <w:b/>
          <w:lang w:val="en-US"/>
        </w:rPr>
      </w:pPr>
      <w:r>
        <w:rPr>
          <w:b/>
          <w:lang w:val="en-US"/>
        </w:rPr>
        <w:t xml:space="preserve">1 </w:t>
      </w:r>
      <w:r w:rsidR="00B55B44">
        <w:rPr>
          <w:b/>
          <w:lang w:val="en-US"/>
        </w:rPr>
        <w:t>Introduction</w:t>
      </w:r>
    </w:p>
    <w:p w:rsidR="00B55B44" w:rsidRDefault="00B55B44" w:rsidP="00B55B44">
      <w:pPr>
        <w:rPr>
          <w:b/>
          <w:lang w:val="en-US"/>
        </w:rPr>
      </w:pPr>
    </w:p>
    <w:p w:rsidR="000B1D08" w:rsidRDefault="00CB3322" w:rsidP="00C41092">
      <w:pPr>
        <w:spacing w:line="360" w:lineRule="auto"/>
        <w:jc w:val="both"/>
        <w:rPr>
          <w:lang w:val="en-US"/>
        </w:rPr>
      </w:pPr>
      <w:r>
        <w:rPr>
          <w:lang w:val="en-US"/>
        </w:rPr>
        <w:t>R</w:t>
      </w:r>
      <w:r w:rsidR="008B7815">
        <w:rPr>
          <w:lang w:val="en-US"/>
        </w:rPr>
        <w:t>adial DEA models with a single constant input have gain</w:t>
      </w:r>
      <w:r>
        <w:rPr>
          <w:lang w:val="en-US"/>
        </w:rPr>
        <w:t>ed</w:t>
      </w:r>
      <w:r w:rsidR="008B7815">
        <w:rPr>
          <w:lang w:val="en-US"/>
        </w:rPr>
        <w:t xml:space="preserve"> increasing popularity </w:t>
      </w:r>
      <w:r w:rsidR="000B1D08">
        <w:rPr>
          <w:lang w:val="en-US"/>
        </w:rPr>
        <w:t>in recent years</w:t>
      </w:r>
      <w:r w:rsidR="00F53BE2">
        <w:rPr>
          <w:lang w:val="en-US"/>
        </w:rPr>
        <w:t xml:space="preserve"> for use</w:t>
      </w:r>
      <w:r w:rsidR="000B1D08">
        <w:rPr>
          <w:lang w:val="en-US"/>
        </w:rPr>
        <w:t xml:space="preserve"> in situations in which the </w:t>
      </w:r>
      <w:r w:rsidR="00E424CE">
        <w:rPr>
          <w:lang w:val="en-US"/>
        </w:rPr>
        <w:t xml:space="preserve">relative </w:t>
      </w:r>
      <w:r w:rsidR="000B1D08">
        <w:rPr>
          <w:lang w:val="en-US"/>
        </w:rPr>
        <w:t xml:space="preserve">performance of units is evaluated </w:t>
      </w:r>
      <w:r w:rsidR="00F53BE2">
        <w:rPr>
          <w:lang w:val="en-US"/>
        </w:rPr>
        <w:t>with reference</w:t>
      </w:r>
      <w:r w:rsidR="00E424CE">
        <w:rPr>
          <w:lang w:val="en-US"/>
        </w:rPr>
        <w:t xml:space="preserve"> to the outputs they </w:t>
      </w:r>
      <w:r w:rsidR="00D822DC">
        <w:rPr>
          <w:lang w:val="en-US"/>
        </w:rPr>
        <w:t xml:space="preserve">produce or the services they </w:t>
      </w:r>
      <w:r w:rsidR="00E424CE">
        <w:rPr>
          <w:lang w:val="en-US"/>
        </w:rPr>
        <w:t>provide and</w:t>
      </w:r>
      <w:r w:rsidR="00F53BE2">
        <w:rPr>
          <w:lang w:val="en-US"/>
        </w:rPr>
        <w:t xml:space="preserve"> </w:t>
      </w:r>
      <w:r w:rsidR="000B1D08">
        <w:rPr>
          <w:lang w:val="en-US"/>
        </w:rPr>
        <w:t>without reference to the</w:t>
      </w:r>
      <w:r w:rsidR="001048A5">
        <w:rPr>
          <w:lang w:val="en-US"/>
        </w:rPr>
        <w:t xml:space="preserve"> </w:t>
      </w:r>
      <w:r w:rsidR="001048A5" w:rsidRPr="002E62DD">
        <w:rPr>
          <w:lang w:val="en-US"/>
        </w:rPr>
        <w:t>resources</w:t>
      </w:r>
      <w:r w:rsidR="00261212">
        <w:rPr>
          <w:lang w:val="en-US"/>
        </w:rPr>
        <w:t xml:space="preserve"> they consume</w:t>
      </w:r>
      <w:r w:rsidR="00E424CE">
        <w:rPr>
          <w:lang w:val="en-US"/>
        </w:rPr>
        <w:t xml:space="preserve"> in the process</w:t>
      </w:r>
      <w:r w:rsidR="000B1D08">
        <w:rPr>
          <w:lang w:val="en-US"/>
        </w:rPr>
        <w:t>.</w:t>
      </w:r>
      <w:r w:rsidR="00F53BE2">
        <w:rPr>
          <w:lang w:val="en-US"/>
        </w:rPr>
        <w:t xml:space="preserve"> </w:t>
      </w:r>
      <w:r w:rsidR="00D822DC">
        <w:rPr>
          <w:lang w:val="en-US"/>
        </w:rPr>
        <w:t xml:space="preserve"> </w:t>
      </w:r>
      <w:r w:rsidR="00F53BE2">
        <w:rPr>
          <w:lang w:val="en-US"/>
        </w:rPr>
        <w:t xml:space="preserve">Applications </w:t>
      </w:r>
      <w:r w:rsidR="00BE56FA">
        <w:rPr>
          <w:lang w:val="en-US"/>
        </w:rPr>
        <w:t xml:space="preserve">of the single constant input model </w:t>
      </w:r>
      <w:r w:rsidR="00910731">
        <w:rPr>
          <w:lang w:val="en-US"/>
        </w:rPr>
        <w:t>generally fit into four</w:t>
      </w:r>
      <w:r w:rsidR="00F53BE2">
        <w:rPr>
          <w:lang w:val="en-US"/>
        </w:rPr>
        <w:t xml:space="preserve"> areas</w:t>
      </w:r>
      <w:r w:rsidR="00D822DC">
        <w:rPr>
          <w:lang w:val="en-US"/>
        </w:rPr>
        <w:t>, each</w:t>
      </w:r>
      <w:r w:rsidR="00EB1FB9">
        <w:rPr>
          <w:lang w:val="en-US"/>
        </w:rPr>
        <w:t xml:space="preserve"> involving static performance evaluation</w:t>
      </w:r>
      <w:r w:rsidR="00F53BE2">
        <w:rPr>
          <w:lang w:val="en-US"/>
        </w:rPr>
        <w:t>.</w:t>
      </w:r>
    </w:p>
    <w:p w:rsidR="00FF7073" w:rsidRDefault="00F53BE2" w:rsidP="00D95C54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One area</w:t>
      </w:r>
      <w:r w:rsidR="00FF7073">
        <w:rPr>
          <w:lang w:val="en-US"/>
        </w:rPr>
        <w:t xml:space="preserve"> that covers a wide range of applications, noted by Yang </w:t>
      </w:r>
      <w:r w:rsidR="00FF7073" w:rsidRPr="00FF7073">
        <w:rPr>
          <w:i/>
          <w:lang w:val="en-US"/>
        </w:rPr>
        <w:t>et al.</w:t>
      </w:r>
      <w:r w:rsidR="00FF7073">
        <w:rPr>
          <w:lang w:val="en-US"/>
        </w:rPr>
        <w:t xml:space="preserve"> (2014), occurs when ratio variables such as GDP per capita, output per hectare, value added per</w:t>
      </w:r>
      <w:r w:rsidR="005301EA">
        <w:rPr>
          <w:lang w:val="en-US"/>
        </w:rPr>
        <w:t xml:space="preserve"> employee or a firm’s revenue/</w:t>
      </w:r>
      <w:r w:rsidR="00FF7073">
        <w:rPr>
          <w:lang w:val="en-US"/>
        </w:rPr>
        <w:t>cost ratio are used to evaluate performance, and the underlying data do not allow splitting ratio variables into numerators (outputs) and denominator</w:t>
      </w:r>
      <w:r w:rsidR="005301EA">
        <w:rPr>
          <w:lang w:val="en-US"/>
        </w:rPr>
        <w:t>s</w:t>
      </w:r>
      <w:r w:rsidR="00FF7073">
        <w:rPr>
          <w:lang w:val="en-US"/>
        </w:rPr>
        <w:t xml:space="preserve"> (inputs).</w:t>
      </w:r>
      <w:r w:rsidR="00C41DCB">
        <w:rPr>
          <w:lang w:val="en-US"/>
        </w:rPr>
        <w:t xml:space="preserve"> In this case the (desirable) ratio variables become outputs </w:t>
      </w:r>
      <w:r w:rsidR="003F46C6">
        <w:rPr>
          <w:lang w:val="en-US"/>
        </w:rPr>
        <w:t>and there is a single constant input</w:t>
      </w:r>
      <w:r w:rsidR="00C41DCB">
        <w:rPr>
          <w:lang w:val="en-US"/>
        </w:rPr>
        <w:t>.</w:t>
      </w:r>
    </w:p>
    <w:p w:rsidR="002A3AE1" w:rsidRDefault="00FF7073" w:rsidP="00D95C54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A second area</w:t>
      </w:r>
      <w:r w:rsidR="00F53BE2">
        <w:rPr>
          <w:lang w:val="en-US"/>
        </w:rPr>
        <w:t xml:space="preserve"> is </w:t>
      </w:r>
      <w:r w:rsidR="000B1D08">
        <w:rPr>
          <w:lang w:val="en-US"/>
        </w:rPr>
        <w:t>performance evaluation relative</w:t>
      </w:r>
      <w:r w:rsidR="008B7815">
        <w:rPr>
          <w:lang w:val="en-US"/>
        </w:rPr>
        <w:t xml:space="preserve"> </w:t>
      </w:r>
      <w:r w:rsidR="000E63CE">
        <w:rPr>
          <w:lang w:val="en-US"/>
        </w:rPr>
        <w:t>to</w:t>
      </w:r>
      <w:r w:rsidR="000B1D08">
        <w:rPr>
          <w:lang w:val="en-US"/>
        </w:rPr>
        <w:t xml:space="preserve"> best practice or to</w:t>
      </w:r>
      <w:r w:rsidR="000E63CE">
        <w:rPr>
          <w:lang w:val="en-US"/>
        </w:rPr>
        <w:t xml:space="preserve"> </w:t>
      </w:r>
      <w:r w:rsidR="00A42648">
        <w:rPr>
          <w:lang w:val="en-US"/>
        </w:rPr>
        <w:t>targets set by management. An early example was provided by</w:t>
      </w:r>
      <w:r w:rsidR="00AB0797">
        <w:rPr>
          <w:lang w:val="en-US"/>
        </w:rPr>
        <w:t xml:space="preserve"> Lovel</w:t>
      </w:r>
      <w:r w:rsidR="008221C7">
        <w:rPr>
          <w:lang w:val="en-US"/>
        </w:rPr>
        <w:t>l and Pastor</w:t>
      </w:r>
      <w:r w:rsidR="000B1D08">
        <w:rPr>
          <w:lang w:val="en-US"/>
        </w:rPr>
        <w:t xml:space="preserve"> </w:t>
      </w:r>
      <w:r w:rsidR="008221C7">
        <w:rPr>
          <w:lang w:val="en-US"/>
        </w:rPr>
        <w:t>(</w:t>
      </w:r>
      <w:r w:rsidR="000B1D08">
        <w:rPr>
          <w:lang w:val="en-US"/>
        </w:rPr>
        <w:t>1997</w:t>
      </w:r>
      <w:r w:rsidR="008221C7">
        <w:rPr>
          <w:lang w:val="en-US"/>
        </w:rPr>
        <w:t>)</w:t>
      </w:r>
      <w:r w:rsidR="00A42648">
        <w:rPr>
          <w:lang w:val="en-US"/>
        </w:rPr>
        <w:t>, who analyzed</w:t>
      </w:r>
      <w:r w:rsidR="00492648">
        <w:rPr>
          <w:lang w:val="en-US"/>
        </w:rPr>
        <w:t xml:space="preserve"> target setting for</w:t>
      </w:r>
      <w:r w:rsidR="008221C7">
        <w:rPr>
          <w:lang w:val="en-US"/>
        </w:rPr>
        <w:t xml:space="preserve"> bank branches</w:t>
      </w:r>
      <w:r w:rsidR="00A42648" w:rsidRPr="00AB4D75">
        <w:rPr>
          <w:lang w:val="en-US"/>
        </w:rPr>
        <w:t>. More recent examples include</w:t>
      </w:r>
      <w:r w:rsidR="00261396" w:rsidRPr="00AB4D75">
        <w:rPr>
          <w:lang w:val="en-US"/>
        </w:rPr>
        <w:t xml:space="preserve"> Halkos and</w:t>
      </w:r>
      <w:r w:rsidR="0099745D" w:rsidRPr="00AB4D75">
        <w:rPr>
          <w:lang w:val="en-US"/>
        </w:rPr>
        <w:t xml:space="preserve"> Salamouris (2004) for evaluating the financial performance of Greek commercial banks;</w:t>
      </w:r>
      <w:r w:rsidR="00D822DC" w:rsidRPr="00AB4D75">
        <w:rPr>
          <w:lang w:val="en-US"/>
        </w:rPr>
        <w:t xml:space="preserve"> Wang, Lu and Lin</w:t>
      </w:r>
      <w:r w:rsidR="00D95C54" w:rsidRPr="00AB4D75">
        <w:rPr>
          <w:lang w:val="en-US"/>
        </w:rPr>
        <w:t xml:space="preserve"> (2012) on bank holding company performance;</w:t>
      </w:r>
      <w:r w:rsidR="00540149" w:rsidRPr="00AB4D75">
        <w:rPr>
          <w:lang w:val="en-US"/>
        </w:rPr>
        <w:t xml:space="preserve"> Odeck (2005, 2006) for road traffic safety units;</w:t>
      </w:r>
      <w:r w:rsidR="008221C7" w:rsidRPr="00AB4D75">
        <w:rPr>
          <w:lang w:val="en-US"/>
        </w:rPr>
        <w:t xml:space="preserve"> </w:t>
      </w:r>
      <w:r w:rsidR="00D822DC" w:rsidRPr="00AB4D75">
        <w:rPr>
          <w:lang w:val="en-US"/>
        </w:rPr>
        <w:t>Soares</w:t>
      </w:r>
      <w:r w:rsidR="00D822DC">
        <w:rPr>
          <w:lang w:val="en-US"/>
        </w:rPr>
        <w:t xml:space="preserve"> de Mello, Angulo-Meza and Branco da Silva </w:t>
      </w:r>
      <w:r w:rsidR="000B1D08">
        <w:rPr>
          <w:lang w:val="en-US"/>
        </w:rPr>
        <w:t>(2009)</w:t>
      </w:r>
      <w:r w:rsidR="008221C7">
        <w:rPr>
          <w:lang w:val="en-US"/>
        </w:rPr>
        <w:t xml:space="preserve"> for</w:t>
      </w:r>
      <w:r w:rsidR="006E3DB9">
        <w:rPr>
          <w:lang w:val="en-US"/>
        </w:rPr>
        <w:t xml:space="preserve"> ranking the performance of countries</w:t>
      </w:r>
      <w:r w:rsidR="008221C7">
        <w:rPr>
          <w:lang w:val="en-US"/>
        </w:rPr>
        <w:t xml:space="preserve"> in the Olympic Games</w:t>
      </w:r>
      <w:r w:rsidR="00350F23">
        <w:rPr>
          <w:lang w:val="en-US"/>
        </w:rPr>
        <w:t>;</w:t>
      </w:r>
      <w:r w:rsidR="00724FF0">
        <w:rPr>
          <w:lang w:val="en-US"/>
        </w:rPr>
        <w:t xml:space="preserve"> Lo (2010</w:t>
      </w:r>
      <w:r w:rsidR="00724FF0" w:rsidRPr="008221C7">
        <w:rPr>
          <w:lang w:val="en-US"/>
        </w:rPr>
        <w:t>)</w:t>
      </w:r>
      <w:r w:rsidR="008221C7">
        <w:rPr>
          <w:lang w:val="en-US"/>
        </w:rPr>
        <w:t xml:space="preserve"> for Kyoto Protocol target achievement</w:t>
      </w:r>
      <w:r w:rsidR="00724FF0" w:rsidRPr="008221C7">
        <w:rPr>
          <w:lang w:val="en-US"/>
        </w:rPr>
        <w:t>;</w:t>
      </w:r>
      <w:r w:rsidR="00172B95">
        <w:rPr>
          <w:lang w:val="en-US"/>
        </w:rPr>
        <w:t xml:space="preserve"> </w:t>
      </w:r>
      <w:r w:rsidR="00172B95" w:rsidRPr="006D6036">
        <w:rPr>
          <w:lang w:val="en-US"/>
        </w:rPr>
        <w:t>Liu</w:t>
      </w:r>
      <w:r w:rsidR="00172B95" w:rsidRPr="00724FF0">
        <w:rPr>
          <w:i/>
          <w:lang w:val="en-US"/>
        </w:rPr>
        <w:t xml:space="preserve"> et al.</w:t>
      </w:r>
      <w:r w:rsidR="00172B95">
        <w:rPr>
          <w:lang w:val="en-US"/>
        </w:rPr>
        <w:t xml:space="preserve"> (2011) for</w:t>
      </w:r>
      <w:r w:rsidR="00492648">
        <w:rPr>
          <w:lang w:val="en-US"/>
        </w:rPr>
        <w:t xml:space="preserve"> the performance of</w:t>
      </w:r>
      <w:r w:rsidR="00172B95">
        <w:rPr>
          <w:lang w:val="en-US"/>
        </w:rPr>
        <w:t xml:space="preserve"> Chinese research institutes;</w:t>
      </w:r>
      <w:r w:rsidR="008221C7" w:rsidRPr="008221C7">
        <w:rPr>
          <w:lang w:val="en-US"/>
        </w:rPr>
        <w:t xml:space="preserve"> </w:t>
      </w:r>
      <w:r w:rsidR="00D95C54">
        <w:rPr>
          <w:lang w:val="en-US"/>
        </w:rPr>
        <w:t xml:space="preserve">and </w:t>
      </w:r>
      <w:r w:rsidR="008221C7" w:rsidRPr="008221C7">
        <w:rPr>
          <w:lang w:val="en-US"/>
        </w:rPr>
        <w:t xml:space="preserve">Bezerra Neto </w:t>
      </w:r>
      <w:r w:rsidR="008221C7" w:rsidRPr="008221C7">
        <w:rPr>
          <w:i/>
          <w:lang w:val="en-US"/>
        </w:rPr>
        <w:t>et al.</w:t>
      </w:r>
      <w:r w:rsidR="008221C7" w:rsidRPr="008221C7">
        <w:rPr>
          <w:lang w:val="en-US"/>
        </w:rPr>
        <w:t xml:space="preserve"> (2012)</w:t>
      </w:r>
      <w:r w:rsidR="008221C7">
        <w:rPr>
          <w:lang w:val="en-US"/>
        </w:rPr>
        <w:t xml:space="preserve"> for</w:t>
      </w:r>
      <w:r w:rsidR="006E3DB9">
        <w:rPr>
          <w:lang w:val="en-US"/>
        </w:rPr>
        <w:t xml:space="preserve"> agro</w:t>
      </w:r>
      <w:r w:rsidR="00540149">
        <w:rPr>
          <w:lang w:val="en-US"/>
        </w:rPr>
        <w:t>-</w:t>
      </w:r>
      <w:r w:rsidR="006E3DB9">
        <w:rPr>
          <w:lang w:val="en-US"/>
        </w:rPr>
        <w:t>economic indices in</w:t>
      </w:r>
      <w:r w:rsidR="00D95C54">
        <w:rPr>
          <w:lang w:val="en-US"/>
        </w:rPr>
        <w:t xml:space="preserve"> polyculture</w:t>
      </w:r>
      <w:r w:rsidR="000B1D08">
        <w:rPr>
          <w:lang w:val="en-US"/>
        </w:rPr>
        <w:t xml:space="preserve">. </w:t>
      </w:r>
    </w:p>
    <w:p w:rsidR="00724FF0" w:rsidRDefault="00FF7073" w:rsidP="00F53BE2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A </w:t>
      </w:r>
      <w:r w:rsidR="00C41DCB">
        <w:rPr>
          <w:lang w:val="en-US"/>
        </w:rPr>
        <w:t xml:space="preserve">rapidly growing </w:t>
      </w:r>
      <w:r>
        <w:rPr>
          <w:lang w:val="en-US"/>
        </w:rPr>
        <w:t>thir</w:t>
      </w:r>
      <w:r w:rsidR="00F53BE2">
        <w:rPr>
          <w:lang w:val="en-US"/>
        </w:rPr>
        <w:t xml:space="preserve">d area is </w:t>
      </w:r>
      <w:r w:rsidR="000B1D08">
        <w:rPr>
          <w:lang w:val="en-US"/>
        </w:rPr>
        <w:t>the</w:t>
      </w:r>
      <w:r w:rsidR="008B7815">
        <w:rPr>
          <w:lang w:val="en-US"/>
        </w:rPr>
        <w:t xml:space="preserve"> </w:t>
      </w:r>
      <w:r w:rsidR="000B1D08">
        <w:rPr>
          <w:lang w:val="en-US"/>
        </w:rPr>
        <w:t>construction of</w:t>
      </w:r>
      <w:r w:rsidR="00647157">
        <w:rPr>
          <w:lang w:val="en-US"/>
        </w:rPr>
        <w:t xml:space="preserve"> </w:t>
      </w:r>
      <w:r w:rsidR="00AB0797">
        <w:rPr>
          <w:lang w:val="en-US"/>
        </w:rPr>
        <w:t>compo</w:t>
      </w:r>
      <w:r w:rsidR="00A42648">
        <w:rPr>
          <w:lang w:val="en-US"/>
        </w:rPr>
        <w:t>site indicators. Early e</w:t>
      </w:r>
      <w:r w:rsidR="00261212">
        <w:rPr>
          <w:lang w:val="en-US"/>
        </w:rPr>
        <w:t>xamples include</w:t>
      </w:r>
      <w:r w:rsidR="00D802A6">
        <w:rPr>
          <w:lang w:val="en-US"/>
        </w:rPr>
        <w:t xml:space="preserve"> </w:t>
      </w:r>
      <w:r w:rsidR="00D802A6" w:rsidRPr="00D95C54">
        <w:rPr>
          <w:lang w:val="en-US"/>
        </w:rPr>
        <w:t xml:space="preserve">Thompson </w:t>
      </w:r>
      <w:r w:rsidR="00D802A6" w:rsidRPr="00D95C54">
        <w:rPr>
          <w:i/>
          <w:lang w:val="en-US"/>
        </w:rPr>
        <w:t>et al</w:t>
      </w:r>
      <w:r w:rsidR="00D802A6" w:rsidRPr="00D95C54">
        <w:rPr>
          <w:lang w:val="en-US"/>
        </w:rPr>
        <w:t>. (1986)</w:t>
      </w:r>
      <w:r w:rsidR="007159C7">
        <w:rPr>
          <w:lang w:val="en-US"/>
        </w:rPr>
        <w:t xml:space="preserve"> and Takamura and</w:t>
      </w:r>
      <w:r w:rsidR="00C86382" w:rsidRPr="00D95C54">
        <w:rPr>
          <w:lang w:val="en-US"/>
        </w:rPr>
        <w:t xml:space="preserve"> Tone (2003)</w:t>
      </w:r>
      <w:r w:rsidR="00D802A6" w:rsidRPr="00D95C54">
        <w:rPr>
          <w:lang w:val="en-US"/>
        </w:rPr>
        <w:t xml:space="preserve"> </w:t>
      </w:r>
      <w:r w:rsidR="00A42648">
        <w:rPr>
          <w:lang w:val="en-US"/>
        </w:rPr>
        <w:t>for comparative site evaluation. More recent examples include</w:t>
      </w:r>
      <w:r w:rsidR="00AB0797">
        <w:rPr>
          <w:lang w:val="en-US"/>
        </w:rPr>
        <w:t xml:space="preserve"> </w:t>
      </w:r>
      <w:r w:rsidR="00843BD0">
        <w:rPr>
          <w:lang w:val="en-US"/>
        </w:rPr>
        <w:t>Cherchye</w:t>
      </w:r>
      <w:r w:rsidR="003C35DD">
        <w:rPr>
          <w:lang w:val="en-US"/>
        </w:rPr>
        <w:t>, Moesen and Van Puyenbroeck</w:t>
      </w:r>
      <w:r w:rsidR="00843BD0">
        <w:rPr>
          <w:lang w:val="en-US"/>
        </w:rPr>
        <w:t xml:space="preserve"> (2004</w:t>
      </w:r>
      <w:r w:rsidR="00AB0797">
        <w:rPr>
          <w:lang w:val="en-US"/>
        </w:rPr>
        <w:t xml:space="preserve">) for </w:t>
      </w:r>
      <w:r w:rsidR="00647157">
        <w:rPr>
          <w:lang w:val="en-US"/>
        </w:rPr>
        <w:t>macroeconomic</w:t>
      </w:r>
      <w:r w:rsidR="008221C7">
        <w:rPr>
          <w:lang w:val="en-US"/>
        </w:rPr>
        <w:t xml:space="preserve"> </w:t>
      </w:r>
      <w:r w:rsidR="00AB0797">
        <w:rPr>
          <w:lang w:val="en-US"/>
        </w:rPr>
        <w:t>indicators</w:t>
      </w:r>
      <w:r w:rsidR="008221C7">
        <w:rPr>
          <w:lang w:val="en-US"/>
        </w:rPr>
        <w:t xml:space="preserve"> of country performance</w:t>
      </w:r>
      <w:r w:rsidR="007159C7">
        <w:rPr>
          <w:lang w:val="en-US"/>
        </w:rPr>
        <w:t>;</w:t>
      </w:r>
      <w:r w:rsidR="00F3544C">
        <w:rPr>
          <w:lang w:val="en-US"/>
        </w:rPr>
        <w:t xml:space="preserve"> Mizobuchi (2014) for the OECD Better Life Index;</w:t>
      </w:r>
      <w:r w:rsidR="001129BB">
        <w:rPr>
          <w:lang w:val="en-US"/>
        </w:rPr>
        <w:t xml:space="preserve"> Guardiola and Picazo-Tadeo </w:t>
      </w:r>
      <w:r w:rsidR="001129BB">
        <w:rPr>
          <w:lang w:val="en-US"/>
        </w:rPr>
        <w:lastRenderedPageBreak/>
        <w:t>(2014) for life satisfaction indices;</w:t>
      </w:r>
      <w:r w:rsidR="007159C7">
        <w:rPr>
          <w:lang w:val="en-US"/>
        </w:rPr>
        <w:t xml:space="preserve"> </w:t>
      </w:r>
      <w:r w:rsidR="00350F23">
        <w:rPr>
          <w:lang w:val="en-US"/>
        </w:rPr>
        <w:t>Zafra-Gom</w:t>
      </w:r>
      <w:r w:rsidR="007159C7">
        <w:rPr>
          <w:lang w:val="en-US"/>
        </w:rPr>
        <w:t>ez and</w:t>
      </w:r>
      <w:r w:rsidR="00EA621D">
        <w:rPr>
          <w:lang w:val="en-US"/>
        </w:rPr>
        <w:t xml:space="preserve"> Muñiz Pérez (2010)</w:t>
      </w:r>
      <w:r w:rsidR="003C35DD">
        <w:rPr>
          <w:lang w:val="en-US"/>
        </w:rPr>
        <w:t xml:space="preserve"> and Lin, Lee and Ho</w:t>
      </w:r>
      <w:r w:rsidR="00540149">
        <w:rPr>
          <w:lang w:val="en-US"/>
        </w:rPr>
        <w:t xml:space="preserve"> (2011)</w:t>
      </w:r>
      <w:r w:rsidR="00601B0C">
        <w:rPr>
          <w:lang w:val="en-US"/>
        </w:rPr>
        <w:t xml:space="preserve"> for local government performance evaluation</w:t>
      </w:r>
      <w:r w:rsidR="00EA621D">
        <w:rPr>
          <w:lang w:val="en-US"/>
        </w:rPr>
        <w:t>;</w:t>
      </w:r>
      <w:r w:rsidR="0001585B">
        <w:rPr>
          <w:lang w:val="en-US"/>
        </w:rPr>
        <w:t xml:space="preserve"> Murias, deMiguel and Rodriguez (2008) for an educational quality indicator</w:t>
      </w:r>
      <w:r w:rsidR="00843BD0">
        <w:rPr>
          <w:lang w:val="en-US"/>
        </w:rPr>
        <w:t>;</w:t>
      </w:r>
      <w:r w:rsidR="00B60C01">
        <w:rPr>
          <w:lang w:val="en-US"/>
        </w:rPr>
        <w:t xml:space="preserve"> </w:t>
      </w:r>
      <w:r w:rsidR="00AB0797">
        <w:rPr>
          <w:lang w:val="en-US"/>
        </w:rPr>
        <w:t>Despotis (2005) for</w:t>
      </w:r>
      <w:r w:rsidR="00350F23">
        <w:rPr>
          <w:lang w:val="en-US"/>
        </w:rPr>
        <w:t xml:space="preserve"> </w:t>
      </w:r>
      <w:r w:rsidR="006463D9">
        <w:rPr>
          <w:lang w:val="en-US"/>
        </w:rPr>
        <w:t xml:space="preserve">revising </w:t>
      </w:r>
      <w:r w:rsidR="00350F23">
        <w:rPr>
          <w:lang w:val="en-US"/>
        </w:rPr>
        <w:t>the</w:t>
      </w:r>
      <w:r w:rsidR="00C41DCB">
        <w:rPr>
          <w:lang w:val="en-US"/>
        </w:rPr>
        <w:t xml:space="preserve"> Human D</w:t>
      </w:r>
      <w:r w:rsidR="00AB0797">
        <w:rPr>
          <w:lang w:val="en-US"/>
        </w:rPr>
        <w:t>eve</w:t>
      </w:r>
      <w:r w:rsidR="00C41DCB">
        <w:rPr>
          <w:lang w:val="en-US"/>
        </w:rPr>
        <w:t>lopment I</w:t>
      </w:r>
      <w:r w:rsidR="00EA621D">
        <w:rPr>
          <w:lang w:val="en-US"/>
        </w:rPr>
        <w:t>ndex;</w:t>
      </w:r>
      <w:r w:rsidR="00FF59EA">
        <w:rPr>
          <w:lang w:val="en-US"/>
        </w:rPr>
        <w:t xml:space="preserve"> Lauer </w:t>
      </w:r>
      <w:r w:rsidR="00FF59EA" w:rsidRPr="00FF59EA">
        <w:rPr>
          <w:i/>
          <w:lang w:val="en-US"/>
        </w:rPr>
        <w:t>et al.</w:t>
      </w:r>
      <w:r w:rsidR="00FF59EA">
        <w:rPr>
          <w:lang w:val="en-US"/>
        </w:rPr>
        <w:t xml:space="preserve"> (2004) on the performance of the world health system</w:t>
      </w:r>
      <w:r w:rsidR="00EA621D">
        <w:rPr>
          <w:lang w:val="en-US"/>
        </w:rPr>
        <w:t>;</w:t>
      </w:r>
      <w:r w:rsidR="00843BD0">
        <w:rPr>
          <w:lang w:val="en-US"/>
        </w:rPr>
        <w:t xml:space="preserve"> and</w:t>
      </w:r>
      <w:r w:rsidR="007159C7">
        <w:rPr>
          <w:lang w:val="en-US"/>
        </w:rPr>
        <w:t xml:space="preserve"> Zhou, Ang and Poh</w:t>
      </w:r>
      <w:r w:rsidR="00647157">
        <w:rPr>
          <w:lang w:val="en-US"/>
        </w:rPr>
        <w:t xml:space="preserve"> </w:t>
      </w:r>
      <w:r w:rsidR="00AB0797">
        <w:rPr>
          <w:lang w:val="en-US"/>
        </w:rPr>
        <w:t>(2007)</w:t>
      </w:r>
      <w:r w:rsidR="00EA621D">
        <w:rPr>
          <w:lang w:val="en-US"/>
        </w:rPr>
        <w:t>,</w:t>
      </w:r>
      <w:r w:rsidR="007159C7">
        <w:rPr>
          <w:lang w:val="en-US"/>
        </w:rPr>
        <w:t xml:space="preserve"> Bellenger and</w:t>
      </w:r>
      <w:r w:rsidR="00D95C54">
        <w:rPr>
          <w:lang w:val="en-US"/>
        </w:rPr>
        <w:t xml:space="preserve"> Herlihy (2009),</w:t>
      </w:r>
      <w:r w:rsidR="00EA621D">
        <w:rPr>
          <w:lang w:val="en-US"/>
        </w:rPr>
        <w:t xml:space="preserve"> Lo (2010),</w:t>
      </w:r>
      <w:r w:rsidR="007159C7">
        <w:rPr>
          <w:lang w:val="en-US"/>
        </w:rPr>
        <w:t xml:space="preserve"> Sahoo, Luptacik and Mahlberg </w:t>
      </w:r>
      <w:r w:rsidR="00EA621D">
        <w:rPr>
          <w:lang w:val="en-US"/>
        </w:rPr>
        <w:t>(2011)</w:t>
      </w:r>
      <w:r w:rsidR="006A3702">
        <w:rPr>
          <w:lang w:val="en-US"/>
        </w:rPr>
        <w:t>,</w:t>
      </w:r>
      <w:r w:rsidR="00724FF0">
        <w:rPr>
          <w:lang w:val="en-US"/>
        </w:rPr>
        <w:t xml:space="preserve"> Rogge (2012)</w:t>
      </w:r>
      <w:r w:rsidR="006A3702">
        <w:rPr>
          <w:lang w:val="en-US"/>
        </w:rPr>
        <w:t xml:space="preserve"> </w:t>
      </w:r>
      <w:r w:rsidR="007159C7">
        <w:rPr>
          <w:lang w:val="en-US"/>
        </w:rPr>
        <w:t>and Zanella, Camanho and Dias</w:t>
      </w:r>
      <w:r w:rsidR="006A3702" w:rsidRPr="00D95C54">
        <w:rPr>
          <w:lang w:val="en-US"/>
        </w:rPr>
        <w:t xml:space="preserve"> (2013)</w:t>
      </w:r>
      <w:r w:rsidR="00AB0797" w:rsidRPr="00D95C54">
        <w:rPr>
          <w:lang w:val="en-US"/>
        </w:rPr>
        <w:t xml:space="preserve"> </w:t>
      </w:r>
      <w:r w:rsidR="00AB0797">
        <w:rPr>
          <w:lang w:val="en-US"/>
        </w:rPr>
        <w:t>for environmental</w:t>
      </w:r>
      <w:r w:rsidR="00724FF0">
        <w:rPr>
          <w:lang w:val="en-US"/>
        </w:rPr>
        <w:t xml:space="preserve"> and ecological</w:t>
      </w:r>
      <w:r w:rsidR="00B60C01">
        <w:rPr>
          <w:lang w:val="en-US"/>
        </w:rPr>
        <w:t xml:space="preserve"> performance</w:t>
      </w:r>
      <w:r w:rsidR="00647157">
        <w:rPr>
          <w:lang w:val="en-US"/>
        </w:rPr>
        <w:t xml:space="preserve"> indicators.</w:t>
      </w:r>
    </w:p>
    <w:p w:rsidR="007159C7" w:rsidRDefault="00FF7073" w:rsidP="00F53BE2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A fourth</w:t>
      </w:r>
      <w:r w:rsidR="007159C7">
        <w:rPr>
          <w:lang w:val="en-US"/>
        </w:rPr>
        <w:t xml:space="preserve"> area employs DEA as a multiple criteria decision analysis </w:t>
      </w:r>
      <w:r w:rsidR="001E3D16">
        <w:rPr>
          <w:lang w:val="en-US"/>
        </w:rPr>
        <w:t xml:space="preserve">(MCDM) </w:t>
      </w:r>
      <w:r w:rsidR="007159C7">
        <w:rPr>
          <w:lang w:val="en-US"/>
        </w:rPr>
        <w:t>tool</w:t>
      </w:r>
      <w:r w:rsidR="001E3D16">
        <w:rPr>
          <w:lang w:val="en-US"/>
        </w:rPr>
        <w:t>.</w:t>
      </w:r>
      <w:r w:rsidR="007159C7">
        <w:rPr>
          <w:lang w:val="en-US"/>
        </w:rPr>
        <w:t xml:space="preserve"> </w:t>
      </w:r>
      <w:r w:rsidR="001E3D16">
        <w:rPr>
          <w:lang w:val="en-US"/>
        </w:rPr>
        <w:t xml:space="preserve"> </w:t>
      </w:r>
      <w:r w:rsidR="007159C7">
        <w:rPr>
          <w:lang w:val="en-US"/>
        </w:rPr>
        <w:t>Examples inclu</w:t>
      </w:r>
      <w:r w:rsidR="006770B3">
        <w:rPr>
          <w:lang w:val="en-US"/>
        </w:rPr>
        <w:t>de Ramanathan (2006),</w:t>
      </w:r>
      <w:r w:rsidR="007159C7">
        <w:rPr>
          <w:lang w:val="en-US"/>
        </w:rPr>
        <w:t xml:space="preserve"> Zhou and Fan (2007), Hadi-Vencheh (2010) and Chen (2011)</w:t>
      </w:r>
      <w:r w:rsidR="00FB30D3">
        <w:rPr>
          <w:lang w:val="en-US"/>
        </w:rPr>
        <w:t xml:space="preserve"> for inventory classification</w:t>
      </w:r>
      <w:r w:rsidR="001E3D16">
        <w:rPr>
          <w:lang w:val="en-US"/>
        </w:rPr>
        <w:t xml:space="preserve">, </w:t>
      </w:r>
      <w:r w:rsidR="00D84643">
        <w:rPr>
          <w:lang w:val="en-US"/>
        </w:rPr>
        <w:t xml:space="preserve">Seydel (2006) and Sevkli </w:t>
      </w:r>
      <w:r w:rsidR="00D84643" w:rsidRPr="00D84643">
        <w:rPr>
          <w:i/>
          <w:lang w:val="en-US"/>
        </w:rPr>
        <w:t>et al</w:t>
      </w:r>
      <w:r w:rsidR="00D84643">
        <w:rPr>
          <w:lang w:val="en-US"/>
        </w:rPr>
        <w:t>. (2007)</w:t>
      </w:r>
      <w:r w:rsidR="00FB30D3">
        <w:rPr>
          <w:lang w:val="en-US"/>
        </w:rPr>
        <w:t xml:space="preserve"> for supplier selection,</w:t>
      </w:r>
      <w:r w:rsidR="001E3D16">
        <w:rPr>
          <w:lang w:val="en-US"/>
        </w:rPr>
        <w:t xml:space="preserve"> </w:t>
      </w:r>
      <w:r w:rsidR="00FB30D3">
        <w:rPr>
          <w:lang w:val="en-US"/>
        </w:rPr>
        <w:t>Lee and Kim (2014) and</w:t>
      </w:r>
      <w:r w:rsidR="00B60493">
        <w:rPr>
          <w:lang w:val="en-US"/>
        </w:rPr>
        <w:t xml:space="preserve"> Charles and Kumar (2014)</w:t>
      </w:r>
      <w:r w:rsidR="00FB30D3">
        <w:rPr>
          <w:lang w:val="en-US"/>
        </w:rPr>
        <w:t xml:space="preserve"> </w:t>
      </w:r>
      <w:r w:rsidR="003F46C6">
        <w:rPr>
          <w:lang w:val="en-US"/>
        </w:rPr>
        <w:t xml:space="preserve">for </w:t>
      </w:r>
      <w:r w:rsidR="00FB30D3">
        <w:rPr>
          <w:lang w:val="en-US"/>
        </w:rPr>
        <w:t>service quality evaluation</w:t>
      </w:r>
      <w:r w:rsidR="009E0F05">
        <w:rPr>
          <w:lang w:val="en-US"/>
        </w:rPr>
        <w:t>, and Yang et al. (2014) for the performance of Chinese cities and the performance of research institutes in the Chinese Academy of Sciences</w:t>
      </w:r>
      <w:r w:rsidR="00B60493">
        <w:rPr>
          <w:lang w:val="en-US"/>
        </w:rPr>
        <w:t>.</w:t>
      </w:r>
    </w:p>
    <w:p w:rsidR="00C41092" w:rsidRDefault="00647157" w:rsidP="00AB0797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In this paper we take the use of the radial DEA models with</w:t>
      </w:r>
      <w:r w:rsidR="008C1FB2">
        <w:rPr>
          <w:lang w:val="en-US"/>
        </w:rPr>
        <w:t xml:space="preserve"> a single</w:t>
      </w:r>
      <w:r>
        <w:rPr>
          <w:lang w:val="en-US"/>
        </w:rPr>
        <w:t xml:space="preserve"> constant input one step further by conside</w:t>
      </w:r>
      <w:r w:rsidR="000E63CE">
        <w:rPr>
          <w:lang w:val="en-US"/>
        </w:rPr>
        <w:t>ring their potential use</w:t>
      </w:r>
      <w:r w:rsidR="007F69FB">
        <w:rPr>
          <w:lang w:val="en-US"/>
        </w:rPr>
        <w:t xml:space="preserve"> in inter</w:t>
      </w:r>
      <w:r w:rsidR="00492648">
        <w:rPr>
          <w:lang w:val="en-US"/>
        </w:rPr>
        <w:t>-</w:t>
      </w:r>
      <w:r w:rsidR="007F69FB">
        <w:rPr>
          <w:lang w:val="en-US"/>
        </w:rPr>
        <w:t>temporal</w:t>
      </w:r>
      <w:r>
        <w:rPr>
          <w:lang w:val="en-US"/>
        </w:rPr>
        <w:t xml:space="preserve"> performan</w:t>
      </w:r>
      <w:r w:rsidR="00E40A67">
        <w:rPr>
          <w:lang w:val="en-US"/>
        </w:rPr>
        <w:t>ce evaluation</w:t>
      </w:r>
      <w:r>
        <w:rPr>
          <w:lang w:val="en-US"/>
        </w:rPr>
        <w:t xml:space="preserve"> by means of</w:t>
      </w:r>
      <w:r w:rsidR="00BC62F8">
        <w:rPr>
          <w:lang w:val="en-US"/>
        </w:rPr>
        <w:t xml:space="preserve"> a pair of</w:t>
      </w:r>
      <w:r>
        <w:rPr>
          <w:lang w:val="en-US"/>
        </w:rPr>
        <w:t xml:space="preserve"> technology-bas</w:t>
      </w:r>
      <w:r w:rsidR="00BC62F8">
        <w:rPr>
          <w:lang w:val="en-US"/>
        </w:rPr>
        <w:t>ed productivity indices,</w:t>
      </w:r>
      <w:r>
        <w:rPr>
          <w:lang w:val="en-US"/>
        </w:rPr>
        <w:t xml:space="preserve"> the Malmquist and the Hicks-Mo</w:t>
      </w:r>
      <w:r w:rsidR="000E63CE">
        <w:rPr>
          <w:lang w:val="en-US"/>
        </w:rPr>
        <w:t>orsteen indices</w:t>
      </w:r>
      <w:r w:rsidR="00BC62F8">
        <w:rPr>
          <w:lang w:val="en-US"/>
        </w:rPr>
        <w:t>.</w:t>
      </w:r>
      <w:r w:rsidR="0097473A">
        <w:rPr>
          <w:rStyle w:val="EndnoteReference"/>
          <w:lang w:val="en-US"/>
        </w:rPr>
        <w:endnoteReference w:id="1"/>
      </w:r>
      <w:r>
        <w:rPr>
          <w:lang w:val="en-US"/>
        </w:rPr>
        <w:t xml:space="preserve"> </w:t>
      </w:r>
      <w:r w:rsidR="00E40A67">
        <w:rPr>
          <w:lang w:val="en-US"/>
        </w:rPr>
        <w:t xml:space="preserve"> </w:t>
      </w:r>
      <w:r>
        <w:rPr>
          <w:lang w:val="en-US"/>
        </w:rPr>
        <w:t xml:space="preserve">In particular, (a) we compare the </w:t>
      </w:r>
      <w:r w:rsidR="000E63CE">
        <w:rPr>
          <w:lang w:val="en-US"/>
        </w:rPr>
        <w:t>Malmquist and the Hicks-Moorsteen</w:t>
      </w:r>
      <w:r>
        <w:rPr>
          <w:lang w:val="en-US"/>
        </w:rPr>
        <w:t xml:space="preserve"> p</w:t>
      </w:r>
      <w:r w:rsidR="00AF11C8">
        <w:rPr>
          <w:lang w:val="en-US"/>
        </w:rPr>
        <w:t>ro</w:t>
      </w:r>
      <w:r w:rsidR="00C41DCB">
        <w:rPr>
          <w:lang w:val="en-US"/>
        </w:rPr>
        <w:t>ductivity indices for the single</w:t>
      </w:r>
      <w:r>
        <w:rPr>
          <w:lang w:val="en-US"/>
        </w:rPr>
        <w:t xml:space="preserve"> constant input model; (b) we develop a</w:t>
      </w:r>
      <w:r w:rsidR="001A2D87">
        <w:rPr>
          <w:lang w:val="en-US"/>
        </w:rPr>
        <w:t xml:space="preserve"> new</w:t>
      </w:r>
      <w:r>
        <w:rPr>
          <w:lang w:val="en-US"/>
        </w:rPr>
        <w:t xml:space="preserve"> decomposition of the</w:t>
      </w:r>
      <w:r w:rsidR="00BC62F8">
        <w:rPr>
          <w:lang w:val="en-US"/>
        </w:rPr>
        <w:t xml:space="preserve"> sources of productivity change</w:t>
      </w:r>
      <w:r>
        <w:rPr>
          <w:lang w:val="en-US"/>
        </w:rPr>
        <w:t xml:space="preserve"> in this case and (c) we explore the aggregation of productivity changes from</w:t>
      </w:r>
      <w:r w:rsidR="00E40A67">
        <w:rPr>
          <w:lang w:val="en-US"/>
        </w:rPr>
        <w:t xml:space="preserve"> individual to group</w:t>
      </w:r>
      <w:r>
        <w:rPr>
          <w:lang w:val="en-US"/>
        </w:rPr>
        <w:t xml:space="preserve"> level.</w:t>
      </w:r>
      <w:r w:rsidR="00AF11C8">
        <w:rPr>
          <w:lang w:val="en-US"/>
        </w:rPr>
        <w:t xml:space="preserve"> </w:t>
      </w:r>
      <w:r w:rsidR="00E40A67">
        <w:rPr>
          <w:lang w:val="en-US"/>
        </w:rPr>
        <w:t xml:space="preserve"> </w:t>
      </w:r>
      <w:r w:rsidR="00C41DCB">
        <w:rPr>
          <w:lang w:val="en-US"/>
        </w:rPr>
        <w:t>We show that in the single</w:t>
      </w:r>
      <w:r w:rsidR="00C41092">
        <w:rPr>
          <w:lang w:val="en-US"/>
        </w:rPr>
        <w:t xml:space="preserve"> constant input case the M</w:t>
      </w:r>
      <w:r w:rsidR="000E63CE">
        <w:rPr>
          <w:lang w:val="en-US"/>
        </w:rPr>
        <w:t>almquist and the Hicks-Moorsteen</w:t>
      </w:r>
      <w:r w:rsidR="00C41092">
        <w:rPr>
          <w:lang w:val="en-US"/>
        </w:rPr>
        <w:t xml:space="preserve"> productivity indices coincide</w:t>
      </w:r>
      <w:r w:rsidR="00E40A67">
        <w:rPr>
          <w:lang w:val="en-US"/>
        </w:rPr>
        <w:t>,</w:t>
      </w:r>
      <w:r w:rsidR="001A2D87">
        <w:rPr>
          <w:lang w:val="en-US"/>
        </w:rPr>
        <w:t xml:space="preserve"> </w:t>
      </w:r>
      <w:r w:rsidR="000F3E4F">
        <w:rPr>
          <w:lang w:val="en-US"/>
        </w:rPr>
        <w:t xml:space="preserve">without having to impose restrictions on the structure of technology, </w:t>
      </w:r>
      <w:r w:rsidR="001A2D87">
        <w:rPr>
          <w:lang w:val="en-US"/>
        </w:rPr>
        <w:t>and</w:t>
      </w:r>
      <w:r w:rsidR="009F15D5">
        <w:rPr>
          <w:lang w:val="en-US"/>
        </w:rPr>
        <w:t xml:space="preserve"> the</w:t>
      </w:r>
      <w:r w:rsidR="001A2D87">
        <w:rPr>
          <w:lang w:val="en-US"/>
        </w:rPr>
        <w:t xml:space="preserve"> orientation of the Malmquist </w:t>
      </w:r>
      <w:r w:rsidR="009F15D5">
        <w:rPr>
          <w:lang w:val="en-US"/>
        </w:rPr>
        <w:t xml:space="preserve">productivity </w:t>
      </w:r>
      <w:r w:rsidR="001A2D87">
        <w:rPr>
          <w:lang w:val="en-US"/>
        </w:rPr>
        <w:t>index does not matter</w:t>
      </w:r>
      <w:r w:rsidR="00BC62F8">
        <w:rPr>
          <w:lang w:val="en-US"/>
        </w:rPr>
        <w:t>.</w:t>
      </w:r>
      <w:r w:rsidR="00E40A67">
        <w:rPr>
          <w:lang w:val="en-US"/>
        </w:rPr>
        <w:t xml:space="preserve">  </w:t>
      </w:r>
      <w:r w:rsidR="00BC62F8">
        <w:rPr>
          <w:lang w:val="en-US"/>
        </w:rPr>
        <w:t>We also show that</w:t>
      </w:r>
      <w:r w:rsidR="00C41092">
        <w:rPr>
          <w:lang w:val="en-US"/>
        </w:rPr>
        <w:t xml:space="preserve"> there </w:t>
      </w:r>
      <w:r w:rsidR="004D2718">
        <w:rPr>
          <w:lang w:val="en-US"/>
        </w:rPr>
        <w:t>is a unique decomposition of</w:t>
      </w:r>
      <w:r w:rsidR="00BC62F8">
        <w:rPr>
          <w:lang w:val="en-US"/>
        </w:rPr>
        <w:t xml:space="preserve"> productivity change</w:t>
      </w:r>
      <w:r w:rsidR="005301EA">
        <w:rPr>
          <w:lang w:val="en-US"/>
        </w:rPr>
        <w:t xml:space="preserve"> containing two</w:t>
      </w:r>
      <w:r w:rsidR="004D2718">
        <w:rPr>
          <w:lang w:val="en-US"/>
        </w:rPr>
        <w:t xml:space="preserve"> independent components, </w:t>
      </w:r>
      <w:r w:rsidR="00BC62F8">
        <w:rPr>
          <w:lang w:val="en-US"/>
        </w:rPr>
        <w:t>technical efficiency change</w:t>
      </w:r>
      <w:r w:rsidR="005301EA">
        <w:rPr>
          <w:lang w:val="en-US"/>
        </w:rPr>
        <w:t xml:space="preserve"> and technical change. Technical change decomposes in an infinite number of ways into a radial</w:t>
      </w:r>
      <w:r w:rsidR="00C41092">
        <w:rPr>
          <w:lang w:val="en-US"/>
        </w:rPr>
        <w:t xml:space="preserve"> magnitude ef</w:t>
      </w:r>
      <w:r w:rsidR="0097473A">
        <w:rPr>
          <w:lang w:val="en-US"/>
        </w:rPr>
        <w:t>fect</w:t>
      </w:r>
      <w:r w:rsidR="007B6DDD">
        <w:rPr>
          <w:lang w:val="en-US"/>
        </w:rPr>
        <w:t xml:space="preserve"> and</w:t>
      </w:r>
      <w:r w:rsidR="00C41092">
        <w:rPr>
          <w:lang w:val="en-US"/>
        </w:rPr>
        <w:t xml:space="preserve"> </w:t>
      </w:r>
      <w:r w:rsidR="005301EA">
        <w:rPr>
          <w:lang w:val="en-US"/>
        </w:rPr>
        <w:t>an</w:t>
      </w:r>
      <w:r w:rsidR="001A2D87">
        <w:rPr>
          <w:lang w:val="en-US"/>
        </w:rPr>
        <w:t xml:space="preserve"> </w:t>
      </w:r>
      <w:r w:rsidR="00C41092">
        <w:rPr>
          <w:lang w:val="en-US"/>
        </w:rPr>
        <w:t xml:space="preserve">output </w:t>
      </w:r>
      <w:r w:rsidR="0097473A">
        <w:rPr>
          <w:lang w:val="en-US"/>
        </w:rPr>
        <w:t>bias effect</w:t>
      </w:r>
      <w:r w:rsidR="00BC62F8">
        <w:rPr>
          <w:lang w:val="en-US"/>
        </w:rPr>
        <w:t>.</w:t>
      </w:r>
      <w:r w:rsidR="00C41092">
        <w:rPr>
          <w:lang w:val="en-US"/>
        </w:rPr>
        <w:t xml:space="preserve"> </w:t>
      </w:r>
      <w:r w:rsidR="002E1283">
        <w:rPr>
          <w:lang w:val="en-US"/>
        </w:rPr>
        <w:t xml:space="preserve"> </w:t>
      </w:r>
      <w:r w:rsidR="00C41092" w:rsidRPr="00114779">
        <w:rPr>
          <w:lang w:val="en-US"/>
        </w:rPr>
        <w:t>In addition,</w:t>
      </w:r>
      <w:r w:rsidR="00BC62F8" w:rsidRPr="00114779">
        <w:rPr>
          <w:lang w:val="en-US"/>
        </w:rPr>
        <w:t xml:space="preserve"> we show that</w:t>
      </w:r>
      <w:r w:rsidR="00C41092" w:rsidRPr="00114779">
        <w:rPr>
          <w:lang w:val="en-US"/>
        </w:rPr>
        <w:t xml:space="preserve"> the aggregate (group) productivity index equals th</w:t>
      </w:r>
      <w:r w:rsidR="000F3E4F" w:rsidRPr="00114779">
        <w:rPr>
          <w:lang w:val="en-US"/>
        </w:rPr>
        <w:t>e geometric mean between any two periods of the simple (un-weighted) arithmetic averages of the individual contemporaneous and mixed period distance functions</w:t>
      </w:r>
      <w:r w:rsidR="00C41092" w:rsidRPr="00114779">
        <w:rPr>
          <w:lang w:val="en-US"/>
        </w:rPr>
        <w:t>.</w:t>
      </w:r>
    </w:p>
    <w:p w:rsidR="001920C7" w:rsidRDefault="00C41092" w:rsidP="00C41092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FA0C43">
        <w:rPr>
          <w:lang w:val="en-US"/>
        </w:rPr>
        <w:t xml:space="preserve">In relating the above results with those previously presented in the literature note the following: </w:t>
      </w:r>
      <w:r w:rsidR="00FA0C43">
        <w:rPr>
          <w:i/>
          <w:lang w:val="en-US"/>
        </w:rPr>
        <w:t>f</w:t>
      </w:r>
      <w:r w:rsidRPr="00A16D62">
        <w:rPr>
          <w:i/>
          <w:lang w:val="en-US"/>
        </w:rPr>
        <w:t>irst</w:t>
      </w:r>
      <w:r>
        <w:rPr>
          <w:lang w:val="en-US"/>
        </w:rPr>
        <w:t>, the M</w:t>
      </w:r>
      <w:r w:rsidR="000E63CE">
        <w:rPr>
          <w:lang w:val="en-US"/>
        </w:rPr>
        <w:t>almquist and the Hicks-Moorsteen</w:t>
      </w:r>
      <w:r>
        <w:rPr>
          <w:lang w:val="en-US"/>
        </w:rPr>
        <w:t xml:space="preserve"> p</w:t>
      </w:r>
      <w:r w:rsidR="000218EB">
        <w:rPr>
          <w:lang w:val="en-US"/>
        </w:rPr>
        <w:t xml:space="preserve">roductivity indices </w:t>
      </w:r>
      <w:r>
        <w:rPr>
          <w:lang w:val="en-US"/>
        </w:rPr>
        <w:t>coincide</w:t>
      </w:r>
      <w:r w:rsidR="000218EB">
        <w:rPr>
          <w:lang w:val="en-US"/>
        </w:rPr>
        <w:t xml:space="preserve"> not only</w:t>
      </w:r>
      <w:r>
        <w:rPr>
          <w:lang w:val="en-US"/>
        </w:rPr>
        <w:t xml:space="preserve"> when</w:t>
      </w:r>
      <w:r w:rsidR="00AF11C8">
        <w:rPr>
          <w:lang w:val="en-US"/>
        </w:rPr>
        <w:t xml:space="preserve"> restrictions are imposed on the structure of technology, such as</w:t>
      </w:r>
      <w:r w:rsidR="00F852B7">
        <w:rPr>
          <w:lang w:val="en-US"/>
        </w:rPr>
        <w:t xml:space="preserve"> a single input or a single output and constant returns to scale, as was claimed by </w:t>
      </w:r>
      <w:r w:rsidR="00F852B7">
        <w:rPr>
          <w:lang w:val="en-US"/>
        </w:rPr>
        <w:lastRenderedPageBreak/>
        <w:t>Bjurek (1996), or</w:t>
      </w:r>
      <w:r>
        <w:rPr>
          <w:lang w:val="en-US"/>
        </w:rPr>
        <w:t xml:space="preserve"> constant returns to scale an</w:t>
      </w:r>
      <w:r w:rsidR="00AF11C8">
        <w:rPr>
          <w:lang w:val="en-US"/>
        </w:rPr>
        <w:t>d inverse homotheticity</w:t>
      </w:r>
      <w:r w:rsidR="00A91CAE">
        <w:rPr>
          <w:lang w:val="en-US"/>
        </w:rPr>
        <w:t>,</w:t>
      </w:r>
      <w:r>
        <w:rPr>
          <w:lang w:val="en-US"/>
        </w:rPr>
        <w:t xml:space="preserve"> as was shown by </w:t>
      </w:r>
      <w:r w:rsidR="000F3E4F">
        <w:rPr>
          <w:lang w:val="en-US"/>
        </w:rPr>
        <w:t xml:space="preserve">Färe, Grosskopf and Roos </w:t>
      </w:r>
      <w:r>
        <w:rPr>
          <w:lang w:val="en-US"/>
        </w:rPr>
        <w:t>(199</w:t>
      </w:r>
      <w:r w:rsidR="00B41AB3">
        <w:rPr>
          <w:lang w:val="en-US"/>
        </w:rPr>
        <w:t>6</w:t>
      </w:r>
      <w:r>
        <w:rPr>
          <w:lang w:val="en-US"/>
        </w:rPr>
        <w:t>)</w:t>
      </w:r>
      <w:r w:rsidR="0049062F">
        <w:rPr>
          <w:rStyle w:val="EndnoteReference"/>
          <w:lang w:val="en-US"/>
        </w:rPr>
        <w:endnoteReference w:id="2"/>
      </w:r>
      <w:r w:rsidR="00AF11C8">
        <w:rPr>
          <w:lang w:val="en-US"/>
        </w:rPr>
        <w:t xml:space="preserve">, </w:t>
      </w:r>
      <w:r w:rsidR="0013293E">
        <w:rPr>
          <w:lang w:val="en-US"/>
        </w:rPr>
        <w:t>or constant returns to scale and technological stagnation, as was shown by O’Donnell (2012</w:t>
      </w:r>
      <w:r w:rsidR="00424970">
        <w:rPr>
          <w:lang w:val="en-US"/>
        </w:rPr>
        <w:t>; 258</w:t>
      </w:r>
      <w:r w:rsidR="0013293E">
        <w:rPr>
          <w:lang w:val="en-US"/>
        </w:rPr>
        <w:t>),</w:t>
      </w:r>
      <w:r w:rsidR="001A0AB6">
        <w:rPr>
          <w:lang w:val="en-US"/>
        </w:rPr>
        <w:t xml:space="preserve"> or constant returns to scale and Hicks-neutral technical change, as was shown by Mizobuchi (2015)</w:t>
      </w:r>
      <w:r w:rsidR="0069142C">
        <w:rPr>
          <w:lang w:val="en-US"/>
        </w:rPr>
        <w:t>,</w:t>
      </w:r>
      <w:r w:rsidR="0013293E">
        <w:rPr>
          <w:lang w:val="en-US"/>
        </w:rPr>
        <w:t xml:space="preserve"> </w:t>
      </w:r>
      <w:r w:rsidR="00114779">
        <w:rPr>
          <w:lang w:val="en-US"/>
        </w:rPr>
        <w:t>but also in the case of a single</w:t>
      </w:r>
      <w:r>
        <w:rPr>
          <w:lang w:val="en-US"/>
        </w:rPr>
        <w:t xml:space="preserve"> constant input.</w:t>
      </w:r>
      <w:r w:rsidR="00A16D62">
        <w:rPr>
          <w:lang w:val="en-US"/>
        </w:rPr>
        <w:t xml:space="preserve"> </w:t>
      </w:r>
      <w:r w:rsidRPr="00A16D62">
        <w:rPr>
          <w:i/>
          <w:lang w:val="en-US"/>
        </w:rPr>
        <w:t>Second</w:t>
      </w:r>
      <w:r>
        <w:rPr>
          <w:lang w:val="en-US"/>
        </w:rPr>
        <w:t xml:space="preserve">, it is not only the case of </w:t>
      </w:r>
      <w:r w:rsidR="007B6DDD">
        <w:rPr>
          <w:lang w:val="en-US"/>
        </w:rPr>
        <w:t xml:space="preserve">a </w:t>
      </w:r>
      <w:r w:rsidR="00236D7E">
        <w:rPr>
          <w:lang w:val="en-US"/>
        </w:rPr>
        <w:t>global constant-returns-to-</w:t>
      </w:r>
      <w:r>
        <w:rPr>
          <w:lang w:val="en-US"/>
        </w:rPr>
        <w:t xml:space="preserve">scale </w:t>
      </w:r>
      <w:r w:rsidR="00B41AB3">
        <w:rPr>
          <w:lang w:val="en-US"/>
        </w:rPr>
        <w:t xml:space="preserve">technology </w:t>
      </w:r>
      <w:r>
        <w:rPr>
          <w:lang w:val="en-US"/>
        </w:rPr>
        <w:t>that there is a unique decom</w:t>
      </w:r>
      <w:r w:rsidR="00A91CAE">
        <w:rPr>
          <w:lang w:val="en-US"/>
        </w:rPr>
        <w:t>position of productivity change</w:t>
      </w:r>
      <w:r w:rsidR="00114779">
        <w:rPr>
          <w:lang w:val="en-US"/>
        </w:rPr>
        <w:t xml:space="preserve"> but also the case of a single</w:t>
      </w:r>
      <w:r>
        <w:rPr>
          <w:lang w:val="en-US"/>
        </w:rPr>
        <w:t xml:space="preserve"> consta</w:t>
      </w:r>
      <w:r w:rsidR="004D2718">
        <w:rPr>
          <w:lang w:val="en-US"/>
        </w:rPr>
        <w:t>nt input.</w:t>
      </w:r>
      <w:r>
        <w:rPr>
          <w:lang w:val="en-US"/>
        </w:rPr>
        <w:t xml:space="preserve"> </w:t>
      </w:r>
      <w:r w:rsidRPr="00A16D62">
        <w:rPr>
          <w:i/>
          <w:lang w:val="en-US"/>
        </w:rPr>
        <w:t>Third</w:t>
      </w:r>
      <w:r>
        <w:rPr>
          <w:lang w:val="en-US"/>
        </w:rPr>
        <w:t xml:space="preserve">, </w:t>
      </w:r>
      <w:r w:rsidR="00FA0C43" w:rsidRPr="00A14A35">
        <w:rPr>
          <w:lang w:val="en-US"/>
        </w:rPr>
        <w:t xml:space="preserve">it seems that </w:t>
      </w:r>
      <w:r w:rsidR="00114779">
        <w:rPr>
          <w:lang w:val="en-US"/>
        </w:rPr>
        <w:t>the single</w:t>
      </w:r>
      <w:r w:rsidR="00A16D62" w:rsidRPr="00A14A35">
        <w:rPr>
          <w:lang w:val="en-US"/>
        </w:rPr>
        <w:t xml:space="preserve"> constant input </w:t>
      </w:r>
      <w:r w:rsidR="00FA0C43" w:rsidRPr="00A14A35">
        <w:rPr>
          <w:lang w:val="en-US"/>
        </w:rPr>
        <w:t>model is the only</w:t>
      </w:r>
      <w:r w:rsidR="007B6DDD" w:rsidRPr="00A14A35">
        <w:rPr>
          <w:lang w:val="en-US"/>
        </w:rPr>
        <w:t xml:space="preserve"> known</w:t>
      </w:r>
      <w:r w:rsidR="00591E07" w:rsidRPr="00A14A35">
        <w:rPr>
          <w:lang w:val="en-US"/>
        </w:rPr>
        <w:t xml:space="preserve"> </w:t>
      </w:r>
      <w:r w:rsidR="007B6DDD" w:rsidRPr="00A14A35">
        <w:rPr>
          <w:lang w:val="en-US"/>
        </w:rPr>
        <w:t xml:space="preserve">case </w:t>
      </w:r>
      <w:r w:rsidR="002724CE" w:rsidRPr="00A14A35">
        <w:rPr>
          <w:lang w:val="en-US"/>
        </w:rPr>
        <w:t xml:space="preserve">that </w:t>
      </w:r>
      <w:r w:rsidR="002724CE" w:rsidRPr="00114779">
        <w:rPr>
          <w:lang w:val="en-US"/>
        </w:rPr>
        <w:t>the</w:t>
      </w:r>
      <w:r w:rsidR="00A14A35" w:rsidRPr="00114779">
        <w:rPr>
          <w:lang w:val="en-US"/>
        </w:rPr>
        <w:t xml:space="preserve"> geometric mean between any two periods of the simple</w:t>
      </w:r>
      <w:r w:rsidR="00742309" w:rsidRPr="00114779">
        <w:rPr>
          <w:lang w:val="en-US"/>
        </w:rPr>
        <w:t xml:space="preserve"> </w:t>
      </w:r>
      <w:r w:rsidR="002724CE" w:rsidRPr="00114779">
        <w:rPr>
          <w:lang w:val="en-US"/>
        </w:rPr>
        <w:t>arithmetic</w:t>
      </w:r>
      <w:r w:rsidR="00A14A35" w:rsidRPr="00114779">
        <w:rPr>
          <w:lang w:val="en-US"/>
        </w:rPr>
        <w:t xml:space="preserve"> averages of the individual contemporaneous and mixed period distance functions provides a consistent measure of aggregate productivity change by means of the</w:t>
      </w:r>
      <w:r w:rsidR="00742309" w:rsidRPr="00114779">
        <w:rPr>
          <w:lang w:val="en-US"/>
        </w:rPr>
        <w:t xml:space="preserve"> Malmquist</w:t>
      </w:r>
      <w:r w:rsidR="00A14A35" w:rsidRPr="00114779">
        <w:rPr>
          <w:lang w:val="en-US"/>
        </w:rPr>
        <w:t xml:space="preserve"> productivity index</w:t>
      </w:r>
      <w:r w:rsidR="00FA0C43">
        <w:rPr>
          <w:lang w:val="en-US"/>
        </w:rPr>
        <w:t>.</w:t>
      </w:r>
      <w:r w:rsidR="001920C7" w:rsidRPr="001920C7">
        <w:rPr>
          <w:lang w:val="en-US"/>
        </w:rPr>
        <w:t xml:space="preserve"> </w:t>
      </w:r>
    </w:p>
    <w:p w:rsidR="00C41092" w:rsidRDefault="001920C7" w:rsidP="001920C7">
      <w:pPr>
        <w:spacing w:line="360" w:lineRule="auto"/>
        <w:ind w:firstLine="720"/>
        <w:jc w:val="both"/>
        <w:rPr>
          <w:lang w:val="en-US"/>
        </w:rPr>
      </w:pPr>
      <w:r w:rsidRPr="00E95963">
        <w:rPr>
          <w:lang w:val="en-US"/>
        </w:rPr>
        <w:t>Alt</w:t>
      </w:r>
      <w:r w:rsidR="000C5406">
        <w:rPr>
          <w:lang w:val="en-US"/>
        </w:rPr>
        <w:t>hough we explicitly consider an</w:t>
      </w:r>
      <w:r w:rsidRPr="00E95963">
        <w:rPr>
          <w:lang w:val="en-US"/>
        </w:rPr>
        <w:t xml:space="preserve"> output-oriented mod</w:t>
      </w:r>
      <w:r>
        <w:rPr>
          <w:lang w:val="en-US"/>
        </w:rPr>
        <w:t>el with a single constant input</w:t>
      </w:r>
      <w:r w:rsidRPr="00E95963">
        <w:rPr>
          <w:lang w:val="en-US"/>
        </w:rPr>
        <w:t xml:space="preserve">, the results can easily be extended to </w:t>
      </w:r>
      <w:r w:rsidR="000C5406">
        <w:rPr>
          <w:lang w:val="en-US"/>
        </w:rPr>
        <w:t>an</w:t>
      </w:r>
      <w:r w:rsidRPr="00E95963">
        <w:rPr>
          <w:lang w:val="en-US"/>
        </w:rPr>
        <w:t xml:space="preserve"> in</w:t>
      </w:r>
      <w:r>
        <w:rPr>
          <w:lang w:val="en-US"/>
        </w:rPr>
        <w:t>put-oriented model with a single constant output</w:t>
      </w:r>
      <w:r w:rsidRPr="00E95963">
        <w:rPr>
          <w:lang w:val="en-US"/>
        </w:rPr>
        <w:t xml:space="preserve">. </w:t>
      </w:r>
      <w:r>
        <w:rPr>
          <w:lang w:val="en-US"/>
        </w:rPr>
        <w:t xml:space="preserve"> </w:t>
      </w:r>
      <w:r w:rsidRPr="00E95963">
        <w:rPr>
          <w:lang w:val="en-US"/>
        </w:rPr>
        <w:t>And although we motivated the exercise with empirical examples in which a single constant input is plausible, an extension to the case of a single constant output is also easily motivated.</w:t>
      </w:r>
      <w:r w:rsidR="005A57F4">
        <w:rPr>
          <w:rStyle w:val="EndnoteReference"/>
          <w:lang w:val="en-US"/>
        </w:rPr>
        <w:endnoteReference w:id="3"/>
      </w:r>
    </w:p>
    <w:p w:rsidR="00647157" w:rsidRDefault="00647157" w:rsidP="00FA0C43">
      <w:pPr>
        <w:jc w:val="both"/>
        <w:rPr>
          <w:lang w:val="en-US"/>
        </w:rPr>
      </w:pPr>
    </w:p>
    <w:p w:rsidR="008B7815" w:rsidRPr="00B41AB3" w:rsidRDefault="004D2718" w:rsidP="00FA0C43">
      <w:pPr>
        <w:jc w:val="both"/>
        <w:rPr>
          <w:b/>
          <w:lang w:val="en-US"/>
        </w:rPr>
      </w:pPr>
      <w:r>
        <w:rPr>
          <w:b/>
          <w:lang w:val="en-US"/>
        </w:rPr>
        <w:t xml:space="preserve">2 </w:t>
      </w:r>
      <w:r w:rsidR="00B41AB3" w:rsidRPr="00B41AB3">
        <w:rPr>
          <w:b/>
          <w:lang w:val="en-US"/>
        </w:rPr>
        <w:t>The Main Results</w:t>
      </w:r>
      <w:r w:rsidR="00647157" w:rsidRPr="00B41AB3">
        <w:rPr>
          <w:b/>
          <w:lang w:val="en-US"/>
        </w:rPr>
        <w:tab/>
        <w:t xml:space="preserve">   </w:t>
      </w:r>
      <w:r w:rsidR="008B7815" w:rsidRPr="00B41AB3">
        <w:rPr>
          <w:b/>
          <w:lang w:val="en-US"/>
        </w:rPr>
        <w:t xml:space="preserve"> </w:t>
      </w:r>
    </w:p>
    <w:p w:rsidR="000C1AE7" w:rsidRDefault="000C1AE7" w:rsidP="00FA0C43">
      <w:pPr>
        <w:rPr>
          <w:b/>
          <w:lang w:val="en-US"/>
        </w:rPr>
      </w:pPr>
    </w:p>
    <w:p w:rsidR="005411BE" w:rsidRDefault="004D2718" w:rsidP="000C1AE7">
      <w:pPr>
        <w:spacing w:line="360" w:lineRule="auto"/>
        <w:jc w:val="both"/>
        <w:rPr>
          <w:lang w:val="en-US"/>
        </w:rPr>
      </w:pPr>
      <w:r>
        <w:rPr>
          <w:lang w:val="en-US"/>
        </w:rPr>
        <w:t>The Malmquist and</w:t>
      </w:r>
      <w:r w:rsidR="00A91CAE">
        <w:rPr>
          <w:lang w:val="en-US"/>
        </w:rPr>
        <w:t xml:space="preserve"> the</w:t>
      </w:r>
      <w:r w:rsidR="008D36FF">
        <w:rPr>
          <w:lang w:val="en-US"/>
        </w:rPr>
        <w:t xml:space="preserve"> Hicks-Moorsteen </w:t>
      </w:r>
      <w:r>
        <w:rPr>
          <w:lang w:val="en-US"/>
        </w:rPr>
        <w:t xml:space="preserve">indices </w:t>
      </w:r>
      <w:r w:rsidR="00FA4BA9">
        <w:rPr>
          <w:lang w:val="en-US"/>
        </w:rPr>
        <w:t xml:space="preserve">are the </w:t>
      </w:r>
      <w:r w:rsidR="008D36FF">
        <w:rPr>
          <w:lang w:val="en-US"/>
        </w:rPr>
        <w:t xml:space="preserve">two technology-based productivity indices </w:t>
      </w:r>
      <w:r w:rsidR="007925D4">
        <w:rPr>
          <w:lang w:val="en-US"/>
        </w:rPr>
        <w:t>that</w:t>
      </w:r>
      <w:r w:rsidR="00FA4BA9">
        <w:rPr>
          <w:lang w:val="en-US"/>
        </w:rPr>
        <w:t xml:space="preserve"> complement the set of price-based productivity indices</w:t>
      </w:r>
      <w:r w:rsidR="0030449A">
        <w:rPr>
          <w:lang w:val="en-US"/>
        </w:rPr>
        <w:t xml:space="preserve"> (e.g.</w:t>
      </w:r>
      <w:r w:rsidR="00FA4BA9">
        <w:rPr>
          <w:lang w:val="en-US"/>
        </w:rPr>
        <w:t xml:space="preserve">, </w:t>
      </w:r>
      <w:r>
        <w:rPr>
          <w:lang w:val="en-US"/>
        </w:rPr>
        <w:t>Fisher and Tö</w:t>
      </w:r>
      <w:r w:rsidR="0030449A">
        <w:rPr>
          <w:lang w:val="en-US"/>
        </w:rPr>
        <w:t>rnqvist)</w:t>
      </w:r>
      <w:r>
        <w:rPr>
          <w:lang w:val="en-US"/>
        </w:rPr>
        <w:t>,</w:t>
      </w:r>
      <w:r w:rsidR="0030449A">
        <w:rPr>
          <w:lang w:val="en-US"/>
        </w:rPr>
        <w:t xml:space="preserve"> and their main advantage is that their</w:t>
      </w:r>
      <w:r w:rsidR="008D36FF">
        <w:rPr>
          <w:lang w:val="en-US"/>
        </w:rPr>
        <w:t xml:space="preserve"> </w:t>
      </w:r>
      <w:r w:rsidR="001A2D87">
        <w:rPr>
          <w:lang w:val="en-US"/>
        </w:rPr>
        <w:t>measurement does not require</w:t>
      </w:r>
      <w:r w:rsidR="008D36FF">
        <w:rPr>
          <w:lang w:val="en-US"/>
        </w:rPr>
        <w:t xml:space="preserve"> price data.</w:t>
      </w:r>
      <w:r w:rsidR="00EA6B32">
        <w:rPr>
          <w:lang w:val="en-US"/>
        </w:rPr>
        <w:t xml:space="preserve">  The former is expressed</w:t>
      </w:r>
      <w:r w:rsidR="007925D4">
        <w:rPr>
          <w:lang w:val="en-US"/>
        </w:rPr>
        <w:t xml:space="preserve"> in terms of</w:t>
      </w:r>
      <w:r w:rsidR="00EA6B32">
        <w:rPr>
          <w:lang w:val="en-US"/>
        </w:rPr>
        <w:t xml:space="preserve"> distance functions defined on</w:t>
      </w:r>
      <w:r w:rsidR="007925D4">
        <w:rPr>
          <w:lang w:val="en-US"/>
        </w:rPr>
        <w:t xml:space="preserve"> the benchmark technology and the latter in terms of </w:t>
      </w:r>
      <w:r w:rsidR="00EA6B32">
        <w:rPr>
          <w:lang w:val="en-US"/>
        </w:rPr>
        <w:t xml:space="preserve">distance functions defined on </w:t>
      </w:r>
      <w:r w:rsidR="007925D4">
        <w:rPr>
          <w:lang w:val="en-US"/>
        </w:rPr>
        <w:t>the best practice technology.</w:t>
      </w:r>
      <w:r w:rsidR="006A6259">
        <w:rPr>
          <w:lang w:val="en-US"/>
        </w:rPr>
        <w:t xml:space="preserve"> The two characterizations of technology differ in their returns to scale properties, and also in their technical change properties.</w:t>
      </w:r>
      <w:r w:rsidR="007925D4">
        <w:rPr>
          <w:lang w:val="en-US"/>
        </w:rPr>
        <w:t xml:space="preserve"> </w:t>
      </w:r>
      <w:r w:rsidR="008D36FF">
        <w:rPr>
          <w:lang w:val="en-US"/>
        </w:rPr>
        <w:t xml:space="preserve">  </w:t>
      </w:r>
    </w:p>
    <w:p w:rsidR="00EB5DC5" w:rsidRDefault="006C5BBC" w:rsidP="005411BE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T</w:t>
      </w:r>
      <w:r w:rsidR="00FA4BA9">
        <w:rPr>
          <w:lang w:val="en-US"/>
        </w:rPr>
        <w:t>he output-</w:t>
      </w:r>
      <w:r w:rsidR="007F69FB">
        <w:rPr>
          <w:lang w:val="en-US"/>
        </w:rPr>
        <w:t xml:space="preserve"> and</w:t>
      </w:r>
      <w:r w:rsidR="009201FA">
        <w:rPr>
          <w:lang w:val="en-US"/>
        </w:rPr>
        <w:t xml:space="preserve"> input-</w:t>
      </w:r>
      <w:r w:rsidR="007F69FB">
        <w:rPr>
          <w:lang w:val="en-US"/>
        </w:rPr>
        <w:t>orient</w:t>
      </w:r>
      <w:r w:rsidR="00FA4BA9">
        <w:rPr>
          <w:lang w:val="en-US"/>
        </w:rPr>
        <w:t>ed</w:t>
      </w:r>
      <w:r w:rsidR="00EB5DC5">
        <w:rPr>
          <w:lang w:val="en-US"/>
        </w:rPr>
        <w:t xml:space="preserve"> </w:t>
      </w:r>
      <w:r w:rsidR="007F69FB">
        <w:rPr>
          <w:lang w:val="en-US"/>
        </w:rPr>
        <w:t>Malmquist productivity indices are</w:t>
      </w:r>
      <w:r w:rsidR="00EB5DC5">
        <w:rPr>
          <w:lang w:val="en-US"/>
        </w:rPr>
        <w:t xml:space="preserve"> defined as:</w:t>
      </w:r>
    </w:p>
    <w:p w:rsidR="00DE3161" w:rsidRDefault="00DE3161" w:rsidP="00DE3161">
      <w:pPr>
        <w:ind w:firstLine="720"/>
        <w:jc w:val="both"/>
        <w:rPr>
          <w:lang w:val="en-US"/>
        </w:rPr>
      </w:pPr>
    </w:p>
    <w:p w:rsidR="00DE3161" w:rsidRPr="00CD156E" w:rsidRDefault="00CD156E" w:rsidP="00DE3161">
      <w:pPr>
        <w:spacing w:line="360" w:lineRule="auto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                              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1/2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                   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(1a)</m:t>
          </m:r>
        </m:oMath>
      </m:oMathPara>
    </w:p>
    <w:p w:rsidR="00DE3161" w:rsidRPr="00CD156E" w:rsidRDefault="00CD156E" w:rsidP="00DE3161">
      <w:pPr>
        <w:spacing w:line="360" w:lineRule="auto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                               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1/2</m:t>
              </m:r>
            </m:sup>
          </m:sSup>
          <m:r>
            <w:rPr>
              <w:rFonts w:ascii="Cambria Math" w:hAnsi="Cambria Math"/>
              <w:lang w:val="en-US"/>
            </w:rPr>
            <m:t xml:space="preserve">,                           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(1b)</m:t>
          </m:r>
        </m:oMath>
      </m:oMathPara>
    </w:p>
    <w:p w:rsidR="000C1AE7" w:rsidRPr="00DE3161" w:rsidRDefault="000C1AE7" w:rsidP="00EB5DC5">
      <w:pPr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5411BE" w:rsidRDefault="005A66BA" w:rsidP="000C1AE7">
      <w:pPr>
        <w:spacing w:line="360" w:lineRule="auto"/>
        <w:jc w:val="both"/>
        <w:rPr>
          <w:lang w:val="en-US"/>
        </w:rPr>
      </w:pPr>
      <w:r>
        <w:rPr>
          <w:lang w:val="en-US"/>
        </w:rPr>
        <w:t>in which</w:t>
      </w:r>
      <w:r w:rsidR="009A42DD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x∈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+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</m:sSubSup>
      </m:oMath>
      <w:r w:rsidR="009A42DD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y∈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+</m:t>
            </m:r>
          </m:sub>
          <m:sup>
            <m:r>
              <w:rPr>
                <w:rFonts w:ascii="Cambria Math" w:hAnsi="Cambria Math"/>
                <w:lang w:val="en-US"/>
              </w:rPr>
              <m:t>M</m:t>
            </m:r>
          </m:sup>
        </m:sSubSup>
      </m:oMath>
      <w:r w:rsidR="009A42DD">
        <w:rPr>
          <w:lang w:val="en-US"/>
        </w:rPr>
        <w:t xml:space="preserve"> are respecti</w:t>
      </w:r>
      <w:r w:rsidR="008923F9">
        <w:rPr>
          <w:lang w:val="en-US"/>
        </w:rPr>
        <w:t>vely input and output quantity vectors</w:t>
      </w:r>
      <w:r w:rsidR="009A42DD">
        <w:rPr>
          <w:lang w:val="en-US"/>
        </w:rPr>
        <w:t>, and</w:t>
      </w:r>
      <w:r w:rsidR="006C5BBC">
        <w:rPr>
          <w:lang w:val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9A42DD">
        <w:rPr>
          <w:lang w:val="en-US"/>
        </w:rPr>
        <w:t>(</w:t>
      </w:r>
      <w:r w:rsidR="009A42DD" w:rsidRPr="008923F9">
        <w:rPr>
          <w:i/>
          <w:lang w:val="en-US"/>
        </w:rPr>
        <w:t>x,y</w:t>
      </w:r>
      <w:r w:rsidR="009A42DD">
        <w:rPr>
          <w:lang w:val="en-US"/>
        </w:rPr>
        <w:t>) = min{</w:t>
      </w:r>
      <w:r w:rsidR="009A42DD" w:rsidRPr="008923F9">
        <w:rPr>
          <w:i/>
          <w:lang w:val="en-US"/>
        </w:rPr>
        <w:sym w:font="Symbol" w:char="F06C"/>
      </w:r>
      <w:r w:rsidR="009A42DD">
        <w:rPr>
          <w:lang w:val="en-US"/>
        </w:rPr>
        <w:t>: (</w:t>
      </w:r>
      <w:r w:rsidR="009A42DD" w:rsidRPr="008923F9">
        <w:rPr>
          <w:i/>
          <w:lang w:val="en-US"/>
        </w:rPr>
        <w:t>x,y</w:t>
      </w:r>
      <w:r w:rsidR="009A42DD">
        <w:rPr>
          <w:lang w:val="en-US"/>
        </w:rPr>
        <w:t>/</w:t>
      </w:r>
      <w:r w:rsidR="009A42DD" w:rsidRPr="008923F9">
        <w:rPr>
          <w:i/>
          <w:lang w:val="en-US"/>
        </w:rPr>
        <w:sym w:font="Symbol" w:char="F06C"/>
      </w:r>
      <w:r w:rsidR="009A42DD">
        <w:rPr>
          <w:lang w:val="en-US"/>
        </w:rPr>
        <w:t xml:space="preserve">) </w:t>
      </w:r>
      <w:r w:rsidR="009A42DD">
        <w:rPr>
          <w:lang w:val="en-US"/>
        </w:rPr>
        <w:sym w:font="Symbol" w:char="F0CE"/>
      </w:r>
      <w:r w:rsidR="006A6259">
        <w:rPr>
          <w:lang w:val="en-US"/>
        </w:rPr>
        <w:t xml:space="preserve"> </w:t>
      </w:r>
      <m:oMath>
        <m:acc>
          <m:accPr>
            <m:chr m:val="̃"/>
            <m:ctrlPr>
              <w:rPr>
                <w:rFonts w:ascii="Cambria Math" w:eastAsia="Calibri" w:hAnsi="Cambria Math"/>
                <w:sz w:val="22"/>
                <w:szCs w:val="22"/>
                <w:lang w:val="en-US"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acc>
      </m:oMath>
      <w:r w:rsidR="009A42DD">
        <w:rPr>
          <w:lang w:val="en-US"/>
        </w:rPr>
        <w:t>}</w:t>
      </w:r>
      <w:r w:rsidR="00035FAE">
        <w:rPr>
          <w:lang w:val="en-US"/>
        </w:rPr>
        <w:t xml:space="preserve"> and</w:t>
      </w:r>
      <w:r w:rsidR="00526DB2">
        <w:rPr>
          <w:lang w:val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A42DD">
        <w:rPr>
          <w:lang w:val="en-US"/>
        </w:rPr>
        <w:t>(</w:t>
      </w:r>
      <w:r w:rsidR="009A42DD" w:rsidRPr="008923F9">
        <w:rPr>
          <w:i/>
          <w:lang w:val="en-US"/>
        </w:rPr>
        <w:t>y,x</w:t>
      </w:r>
      <w:r w:rsidR="009A42DD">
        <w:rPr>
          <w:lang w:val="en-US"/>
        </w:rPr>
        <w:t>) = max{</w:t>
      </w:r>
      <w:r w:rsidR="009A42DD" w:rsidRPr="008923F9">
        <w:rPr>
          <w:i/>
          <w:lang w:val="en-US"/>
        </w:rPr>
        <w:sym w:font="Symbol" w:char="F064"/>
      </w:r>
      <w:r w:rsidR="009A42DD">
        <w:rPr>
          <w:lang w:val="en-US"/>
        </w:rPr>
        <w:t>: (</w:t>
      </w:r>
      <w:r w:rsidR="009A42DD" w:rsidRPr="008923F9">
        <w:rPr>
          <w:i/>
          <w:lang w:val="en-US"/>
        </w:rPr>
        <w:t>y,x/</w:t>
      </w:r>
      <w:r w:rsidR="009A42DD" w:rsidRPr="008923F9">
        <w:rPr>
          <w:i/>
          <w:lang w:val="en-US"/>
        </w:rPr>
        <w:sym w:font="Symbol" w:char="F064"/>
      </w:r>
      <w:r w:rsidR="009A42DD">
        <w:rPr>
          <w:lang w:val="en-US"/>
        </w:rPr>
        <w:t xml:space="preserve">) </w:t>
      </w:r>
      <w:r w:rsidR="009A42DD">
        <w:rPr>
          <w:lang w:val="en-US"/>
        </w:rPr>
        <w:sym w:font="Symbol" w:char="F0CE"/>
      </w:r>
      <w:r w:rsidR="006A6259">
        <w:rPr>
          <w:lang w:val="en-US"/>
        </w:rPr>
        <w:t xml:space="preserve"> </w:t>
      </w:r>
      <m:oMath>
        <m:acc>
          <m:accPr>
            <m:chr m:val="̃"/>
            <m:ctrlPr>
              <w:rPr>
                <w:rFonts w:ascii="Cambria Math" w:eastAsia="Calibri" w:hAnsi="Cambria Math"/>
                <w:sz w:val="22"/>
                <w:szCs w:val="22"/>
                <w:lang w:val="en-US"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acc>
      </m:oMath>
      <w:r w:rsidR="009A42DD">
        <w:rPr>
          <w:lang w:val="en-US"/>
        </w:rPr>
        <w:t>}</w:t>
      </w:r>
      <w:r w:rsidR="00035FAE">
        <w:rPr>
          <w:lang w:val="en-US"/>
        </w:rPr>
        <w:t xml:space="preserve"> are respectively</w:t>
      </w:r>
      <w:r w:rsidR="00EB5DC5">
        <w:rPr>
          <w:lang w:val="en-US"/>
        </w:rPr>
        <w:t xml:space="preserve"> </w:t>
      </w:r>
      <w:r w:rsidR="00EB5DC5">
        <w:rPr>
          <w:lang w:val="en-US"/>
        </w:rPr>
        <w:lastRenderedPageBreak/>
        <w:t xml:space="preserve">output </w:t>
      </w:r>
      <w:r w:rsidR="00035FAE">
        <w:rPr>
          <w:lang w:val="en-US"/>
        </w:rPr>
        <w:t xml:space="preserve">and input </w:t>
      </w:r>
      <w:r w:rsidR="00EB5DC5">
        <w:rPr>
          <w:lang w:val="en-US"/>
        </w:rPr>
        <w:t>distance function</w:t>
      </w:r>
      <w:r w:rsidR="00C76CF7">
        <w:rPr>
          <w:lang w:val="en-US"/>
        </w:rPr>
        <w:t>s defined on</w:t>
      </w:r>
      <w:r w:rsidR="00B3309F">
        <w:rPr>
          <w:lang w:val="en-US"/>
        </w:rPr>
        <w:t xml:space="preserve"> a</w:t>
      </w:r>
      <w:r w:rsidR="009201FA">
        <w:rPr>
          <w:lang w:val="en-US"/>
        </w:rPr>
        <w:t xml:space="preserve"> </w:t>
      </w:r>
      <w:r w:rsidR="009201FA" w:rsidRPr="00CC6C2B">
        <w:rPr>
          <w:i/>
          <w:lang w:val="en-US"/>
        </w:rPr>
        <w:t>benchmark</w:t>
      </w:r>
      <w:r w:rsidR="009201FA">
        <w:rPr>
          <w:lang w:val="en-US"/>
        </w:rPr>
        <w:t xml:space="preserve"> technology</w:t>
      </w:r>
      <w:r w:rsidR="003E055B">
        <w:rPr>
          <w:lang w:val="en-US"/>
        </w:rPr>
        <w:t xml:space="preserve"> </w:t>
      </w:r>
      <m:oMath>
        <m:acc>
          <m:accPr>
            <m:chr m:val="̃"/>
            <m:ctrlPr>
              <w:rPr>
                <w:rFonts w:ascii="Cambria Math" w:eastAsia="Calibri" w:hAnsi="Cambria Math"/>
                <w:sz w:val="22"/>
                <w:szCs w:val="22"/>
                <w:lang w:val="en-US"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acc>
      </m:oMath>
      <w:r w:rsidR="002F7B34">
        <w:rPr>
          <w:lang w:val="en-US"/>
        </w:rPr>
        <w:t xml:space="preserve"> = {(</w:t>
      </w:r>
      <w:r w:rsidR="002F7B34" w:rsidRPr="008923F9">
        <w:rPr>
          <w:i/>
          <w:lang w:val="en-US"/>
        </w:rPr>
        <w:t>y,x</w:t>
      </w:r>
      <w:r w:rsidR="009A42DD">
        <w:rPr>
          <w:lang w:val="en-US"/>
        </w:rPr>
        <w:t xml:space="preserve">): </w:t>
      </w:r>
      <w:r w:rsidR="009A42DD" w:rsidRPr="008923F9">
        <w:rPr>
          <w:i/>
          <w:lang w:val="en-US"/>
        </w:rPr>
        <w:t>x</w:t>
      </w:r>
      <w:r w:rsidR="009A42DD">
        <w:rPr>
          <w:lang w:val="en-US"/>
        </w:rPr>
        <w:t xml:space="preserve"> can produce </w:t>
      </w:r>
      <w:r w:rsidR="009A42DD" w:rsidRPr="008923F9">
        <w:rPr>
          <w:i/>
          <w:lang w:val="en-US"/>
        </w:rPr>
        <w:t>y</w:t>
      </w:r>
      <w:r w:rsidR="009A42DD">
        <w:rPr>
          <w:lang w:val="en-US"/>
        </w:rPr>
        <w:t>}</w:t>
      </w:r>
      <w:r w:rsidR="009201FA">
        <w:rPr>
          <w:lang w:val="en-US"/>
        </w:rPr>
        <w:t xml:space="preserve"> </w:t>
      </w:r>
      <w:r w:rsidR="00035FAE">
        <w:rPr>
          <w:lang w:val="en-US"/>
        </w:rPr>
        <w:t>that exhibits</w:t>
      </w:r>
      <w:r w:rsidR="00EB5DC5">
        <w:rPr>
          <w:lang w:val="en-US"/>
        </w:rPr>
        <w:t xml:space="preserve"> (global) constant return</w:t>
      </w:r>
      <w:r w:rsidR="000E63CE">
        <w:rPr>
          <w:lang w:val="en-US"/>
        </w:rPr>
        <w:t>s to scale</w:t>
      </w:r>
      <w:r w:rsidR="00DE3161">
        <w:rPr>
          <w:lang w:val="en-US"/>
        </w:rPr>
        <w:t>.</w:t>
      </w:r>
      <w:r w:rsidR="002F7B34">
        <w:rPr>
          <w:lang w:val="en-US"/>
        </w:rPr>
        <w:t xml:space="preserve"> These distance functions are defined on data and technology from the same time period,</w:t>
      </w:r>
      <w:r w:rsidR="006A6259">
        <w:rPr>
          <w:lang w:val="en-US"/>
        </w:rPr>
        <w:t xml:space="preserve"> in which case </w:t>
      </w:r>
      <m:oMath>
        <m:sSubSup>
          <m:sSubSupPr>
            <m:ctrlPr>
              <w:rPr>
                <w:rFonts w:ascii="Cambria Math" w:eastAsia="Calibri" w:hAnsi="Cambria Math"/>
                <w:sz w:val="22"/>
                <w:szCs w:val="22"/>
                <w:lang w:val="en-US" w:eastAsia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="Calibri" w:hAnsi="Cambria Math"/>
                    <w:sz w:val="22"/>
                    <w:szCs w:val="22"/>
                    <w:lang w:val="en-US" w:eastAsia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p>
        </m:sSubSup>
      </m:oMath>
      <w:r w:rsidR="006A6259">
        <w:rPr>
          <w:lang w:val="en-US"/>
        </w:rPr>
        <w:t>(</w:t>
      </w:r>
      <w:r w:rsidR="006A6259" w:rsidRPr="008923F9">
        <w:rPr>
          <w:i/>
          <w:lang w:val="en-US"/>
        </w:rPr>
        <w:t>x</w:t>
      </w:r>
      <w:r w:rsidR="006A6259">
        <w:rPr>
          <w:vertAlign w:val="superscript"/>
          <w:lang w:val="en-US"/>
        </w:rPr>
        <w:t>t</w:t>
      </w:r>
      <w:r w:rsidR="006A6259">
        <w:rPr>
          <w:lang w:val="en-US"/>
        </w:rPr>
        <w:t>,</w:t>
      </w:r>
      <w:r w:rsidR="006A6259" w:rsidRPr="008923F9">
        <w:rPr>
          <w:i/>
          <w:lang w:val="en-US"/>
        </w:rPr>
        <w:t>y</w:t>
      </w:r>
      <w:r w:rsidR="006A6259">
        <w:rPr>
          <w:vertAlign w:val="superscript"/>
          <w:lang w:val="en-US"/>
        </w:rPr>
        <w:t>t</w:t>
      </w:r>
      <w:r w:rsidR="006A6259">
        <w:rPr>
          <w:lang w:val="en-US"/>
        </w:rPr>
        <w:t xml:space="preserve">) </w:t>
      </w:r>
      <w:r w:rsidR="006A6259">
        <w:rPr>
          <w:lang w:val="en-US"/>
        </w:rPr>
        <w:sym w:font="Symbol" w:char="F0A3"/>
      </w:r>
      <w:r w:rsidR="006A6259">
        <w:rPr>
          <w:lang w:val="en-US"/>
        </w:rPr>
        <w:t xml:space="preserve"> 1 and </w:t>
      </w:r>
      <m:oMath>
        <m:sSubSup>
          <m:sSubSupPr>
            <m:ctrlPr>
              <w:rPr>
                <w:rFonts w:ascii="Cambria Math" w:eastAsia="Calibri" w:hAnsi="Cambria Math"/>
                <w:sz w:val="22"/>
                <w:szCs w:val="22"/>
                <w:lang w:val="en-US" w:eastAsia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="Calibri" w:hAnsi="Cambria Math"/>
                    <w:sz w:val="22"/>
                    <w:szCs w:val="22"/>
                    <w:lang w:val="en-US" w:eastAsia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p>
        </m:sSubSup>
      </m:oMath>
      <w:r w:rsidR="006A6259">
        <w:rPr>
          <w:lang w:val="en-US"/>
        </w:rPr>
        <w:t>(</w:t>
      </w:r>
      <w:r w:rsidR="006A6259" w:rsidRPr="008923F9">
        <w:rPr>
          <w:i/>
          <w:lang w:val="en-US"/>
        </w:rPr>
        <w:t>y</w:t>
      </w:r>
      <w:r w:rsidR="006A6259">
        <w:rPr>
          <w:vertAlign w:val="superscript"/>
          <w:lang w:val="en-US"/>
        </w:rPr>
        <w:t>t</w:t>
      </w:r>
      <w:r w:rsidR="006A6259">
        <w:rPr>
          <w:lang w:val="en-US"/>
        </w:rPr>
        <w:t>,</w:t>
      </w:r>
      <w:r w:rsidR="006A6259" w:rsidRPr="008923F9">
        <w:rPr>
          <w:i/>
          <w:lang w:val="en-US"/>
        </w:rPr>
        <w:t>x</w:t>
      </w:r>
      <w:r w:rsidR="006A6259">
        <w:rPr>
          <w:vertAlign w:val="superscript"/>
          <w:lang w:val="en-US"/>
        </w:rPr>
        <w:t>t</w:t>
      </w:r>
      <w:r w:rsidR="006A6259">
        <w:rPr>
          <w:lang w:val="en-US"/>
        </w:rPr>
        <w:t xml:space="preserve">) </w:t>
      </w:r>
      <w:r w:rsidR="006A6259">
        <w:rPr>
          <w:lang w:val="en-US"/>
        </w:rPr>
        <w:sym w:font="Symbol" w:char="F0B3"/>
      </w:r>
      <w:r w:rsidR="006A6259">
        <w:rPr>
          <w:lang w:val="en-US"/>
        </w:rPr>
        <w:t xml:space="preserve"> 1,</w:t>
      </w:r>
      <w:r w:rsidR="002F7B34">
        <w:rPr>
          <w:lang w:val="en-US"/>
        </w:rPr>
        <w:t xml:space="preserve"> and also data and technology from adjacent time periods</w:t>
      </w:r>
      <w:r w:rsidR="006A6259">
        <w:rPr>
          <w:lang w:val="en-US"/>
        </w:rPr>
        <w:t xml:space="preserve">, in which case </w:t>
      </w:r>
      <m:oMath>
        <m:sSubSup>
          <m:sSubSupPr>
            <m:ctrlPr>
              <w:rPr>
                <w:rFonts w:ascii="Cambria Math" w:eastAsia="Calibri" w:hAnsi="Cambria Math"/>
                <w:sz w:val="22"/>
                <w:szCs w:val="22"/>
                <w:lang w:val="en-US" w:eastAsia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="Calibri" w:hAnsi="Cambria Math"/>
                    <w:sz w:val="22"/>
                    <w:szCs w:val="22"/>
                    <w:lang w:val="en-US" w:eastAsia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p>
        </m:sSubSup>
      </m:oMath>
      <w:r w:rsidR="006A6259">
        <w:rPr>
          <w:lang w:val="en-US"/>
        </w:rPr>
        <w:t>(</w:t>
      </w:r>
      <w:r w:rsidR="006A6259" w:rsidRPr="008923F9">
        <w:rPr>
          <w:i/>
          <w:lang w:val="en-US"/>
        </w:rPr>
        <w:t>x</w:t>
      </w:r>
      <w:r w:rsidR="006A6259">
        <w:rPr>
          <w:vertAlign w:val="superscript"/>
          <w:lang w:val="en-US"/>
        </w:rPr>
        <w:t>t+1</w:t>
      </w:r>
      <w:r w:rsidR="006A6259">
        <w:rPr>
          <w:lang w:val="en-US"/>
        </w:rPr>
        <w:t>,</w:t>
      </w:r>
      <w:r w:rsidR="006A6259" w:rsidRPr="008923F9">
        <w:rPr>
          <w:i/>
          <w:lang w:val="en-US"/>
        </w:rPr>
        <w:t>y</w:t>
      </w:r>
      <w:r w:rsidR="006A6259">
        <w:rPr>
          <w:vertAlign w:val="superscript"/>
          <w:lang w:val="en-US"/>
        </w:rPr>
        <w:t>t+1</w:t>
      </w:r>
      <w:r w:rsidR="006A6259">
        <w:rPr>
          <w:lang w:val="en-US"/>
        </w:rPr>
        <w:t xml:space="preserve">) </w:t>
      </w:r>
      <w:r w:rsidR="006A6259">
        <w:rPr>
          <w:rFonts w:ascii="Arial Unicode MS" w:eastAsia="Arial Unicode MS" w:hAnsi="Arial Unicode MS" w:cs="Arial Unicode MS" w:hint="eastAsia"/>
          <w:lang w:val="en-US"/>
        </w:rPr>
        <w:t>⋛</w:t>
      </w:r>
      <w:r w:rsidR="006A6259">
        <w:rPr>
          <w:lang w:val="en-US"/>
        </w:rPr>
        <w:t xml:space="preserve"> 1 and </w:t>
      </w:r>
      <m:oMath>
        <m:sSubSup>
          <m:sSubSupPr>
            <m:ctrlPr>
              <w:rPr>
                <w:rFonts w:ascii="Cambria Math" w:eastAsia="Calibri" w:hAnsi="Cambria Math"/>
                <w:sz w:val="22"/>
                <w:szCs w:val="22"/>
                <w:lang w:val="en-US" w:eastAsia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="Calibri" w:hAnsi="Cambria Math"/>
                    <w:sz w:val="22"/>
                    <w:szCs w:val="22"/>
                    <w:lang w:val="en-US" w:eastAsia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p>
        </m:sSubSup>
      </m:oMath>
      <w:r w:rsidR="006A6259">
        <w:rPr>
          <w:lang w:val="en-US"/>
        </w:rPr>
        <w:t>(</w:t>
      </w:r>
      <w:r w:rsidR="006A6259" w:rsidRPr="008923F9">
        <w:rPr>
          <w:i/>
          <w:lang w:val="en-US"/>
        </w:rPr>
        <w:t>y</w:t>
      </w:r>
      <w:r w:rsidR="006A6259">
        <w:rPr>
          <w:vertAlign w:val="superscript"/>
          <w:lang w:val="en-US"/>
        </w:rPr>
        <w:t>t+1</w:t>
      </w:r>
      <w:r w:rsidR="006A6259">
        <w:rPr>
          <w:lang w:val="en-US"/>
        </w:rPr>
        <w:t>,</w:t>
      </w:r>
      <w:r w:rsidR="006A6259" w:rsidRPr="008923F9">
        <w:rPr>
          <w:i/>
          <w:lang w:val="en-US"/>
        </w:rPr>
        <w:t>x</w:t>
      </w:r>
      <w:r w:rsidR="006A6259">
        <w:rPr>
          <w:vertAlign w:val="superscript"/>
          <w:lang w:val="en-US"/>
        </w:rPr>
        <w:t>t+1</w:t>
      </w:r>
      <w:r w:rsidR="006A6259">
        <w:rPr>
          <w:lang w:val="en-US"/>
        </w:rPr>
        <w:t xml:space="preserve">) </w:t>
      </w:r>
      <w:r w:rsidR="006A6259">
        <w:rPr>
          <w:rFonts w:ascii="Arial Unicode MS" w:eastAsia="Arial Unicode MS" w:hAnsi="Arial Unicode MS" w:cs="Arial Unicode MS" w:hint="eastAsia"/>
          <w:lang w:val="en-US"/>
        </w:rPr>
        <w:t>⋛</w:t>
      </w:r>
      <w:r w:rsidR="006A6259">
        <w:rPr>
          <w:lang w:val="en-US"/>
        </w:rPr>
        <w:t xml:space="preserve"> 1</w:t>
      </w:r>
      <w:r w:rsidR="0033499F">
        <w:rPr>
          <w:lang w:val="en-US"/>
        </w:rPr>
        <w:t xml:space="preserve"> (i.e</w:t>
      </w:r>
      <w:r w:rsidR="000C5406">
        <w:rPr>
          <w:lang w:val="en-US"/>
        </w:rPr>
        <w:t>., data from one period</w:t>
      </w:r>
      <w:r w:rsidR="006A6259">
        <w:rPr>
          <w:lang w:val="en-US"/>
        </w:rPr>
        <w:t xml:space="preserve"> may not be feasible with technology</w:t>
      </w:r>
      <w:r w:rsidR="006C5BBC">
        <w:rPr>
          <w:lang w:val="en-US"/>
        </w:rPr>
        <w:t xml:space="preserve"> from the other period</w:t>
      </w:r>
      <w:r w:rsidR="006A6259">
        <w:rPr>
          <w:lang w:val="en-US"/>
        </w:rPr>
        <w:t>)</w:t>
      </w:r>
      <w:r w:rsidR="002F7B34">
        <w:rPr>
          <w:lang w:val="en-US"/>
        </w:rPr>
        <w:t>.</w:t>
      </w:r>
      <w:r w:rsidR="00A52A6B">
        <w:rPr>
          <w:lang w:val="en-US"/>
        </w:rPr>
        <w:t xml:space="preserve"> </w:t>
      </w:r>
      <w:r w:rsidR="00DE3161">
        <w:rPr>
          <w:lang w:val="en-US"/>
        </w:rPr>
        <w:t xml:space="preserve"> </w:t>
      </w:r>
      <w:r w:rsidR="00A52A6B">
        <w:rPr>
          <w:lang w:val="en-US"/>
        </w:rPr>
        <w:t>The Malmquist productivity indices were introduced and named</w:t>
      </w:r>
      <w:r w:rsidR="00DE3161">
        <w:rPr>
          <w:lang w:val="en-US"/>
        </w:rPr>
        <w:t xml:space="preserve"> by Caves, Christensen and Diewert</w:t>
      </w:r>
      <w:r w:rsidR="00742309">
        <w:rPr>
          <w:lang w:val="en-US"/>
        </w:rPr>
        <w:t xml:space="preserve"> (1982)</w:t>
      </w:r>
      <w:r w:rsidR="00A52A6B">
        <w:rPr>
          <w:lang w:val="en-US"/>
        </w:rPr>
        <w:t xml:space="preserve"> but with distance functions defined on</w:t>
      </w:r>
      <w:r w:rsidR="009A7E06">
        <w:rPr>
          <w:lang w:val="en-US"/>
        </w:rPr>
        <w:t xml:space="preserve"> a</w:t>
      </w:r>
      <w:r w:rsidR="001A2D87">
        <w:rPr>
          <w:lang w:val="en-US"/>
        </w:rPr>
        <w:t xml:space="preserve"> </w:t>
      </w:r>
      <w:r w:rsidR="001A2D87" w:rsidRPr="001A2D87">
        <w:rPr>
          <w:i/>
          <w:lang w:val="en-US"/>
        </w:rPr>
        <w:t>best practice</w:t>
      </w:r>
      <w:r w:rsidR="009A7E06">
        <w:rPr>
          <w:lang w:val="en-US"/>
        </w:rPr>
        <w:t xml:space="preserve"> technology allowing for</w:t>
      </w:r>
      <w:r w:rsidR="00A52A6B">
        <w:rPr>
          <w:lang w:val="en-US"/>
        </w:rPr>
        <w:t xml:space="preserve"> variable returns to scale.</w:t>
      </w:r>
      <w:r w:rsidR="005411BE">
        <w:rPr>
          <w:lang w:val="en-US"/>
        </w:rPr>
        <w:t xml:space="preserve"> </w:t>
      </w:r>
      <w:r w:rsidR="00EA6B6B">
        <w:rPr>
          <w:lang w:val="en-US"/>
        </w:rPr>
        <w:t xml:space="preserve"> </w:t>
      </w:r>
      <w:r w:rsidR="005411BE">
        <w:rPr>
          <w:lang w:val="en-US"/>
        </w:rPr>
        <w:t>Grifell-Tatjé and Lovell (1995) show</w:t>
      </w:r>
      <w:r>
        <w:rPr>
          <w:lang w:val="en-US"/>
        </w:rPr>
        <w:t>ed</w:t>
      </w:r>
      <w:r w:rsidR="00A52A6B">
        <w:rPr>
          <w:lang w:val="en-US"/>
        </w:rPr>
        <w:t xml:space="preserve"> </w:t>
      </w:r>
      <w:r w:rsidR="002E1283">
        <w:rPr>
          <w:lang w:val="en-US"/>
        </w:rPr>
        <w:t xml:space="preserve">however </w:t>
      </w:r>
      <w:r w:rsidR="00A52A6B">
        <w:rPr>
          <w:lang w:val="en-US"/>
        </w:rPr>
        <w:t>that this</w:t>
      </w:r>
      <w:r w:rsidR="005411BE">
        <w:rPr>
          <w:lang w:val="en-US"/>
        </w:rPr>
        <w:t xml:space="preserve"> formulation</w:t>
      </w:r>
      <w:r w:rsidR="00A52A6B">
        <w:rPr>
          <w:lang w:val="en-US"/>
        </w:rPr>
        <w:t xml:space="preserve"> </w:t>
      </w:r>
      <w:r w:rsidR="005411BE">
        <w:rPr>
          <w:lang w:val="en-US"/>
        </w:rPr>
        <w:t>prevents</w:t>
      </w:r>
      <w:r w:rsidR="00A52A6B">
        <w:rPr>
          <w:lang w:val="en-US"/>
        </w:rPr>
        <w:t xml:space="preserve"> economies of size and diversification from contributing to productivity change, and it is now standard practice to</w:t>
      </w:r>
      <w:r w:rsidR="005411BE">
        <w:rPr>
          <w:lang w:val="en-US"/>
        </w:rPr>
        <w:t xml:space="preserve"> define Malmquist productivity indices as in (1a) and (1b)</w:t>
      </w:r>
      <w:r w:rsidR="009A7E06">
        <w:rPr>
          <w:lang w:val="en-US"/>
        </w:rPr>
        <w:t>,</w:t>
      </w:r>
      <w:r w:rsidR="005411BE">
        <w:rPr>
          <w:lang w:val="en-US"/>
        </w:rPr>
        <w:t xml:space="preserve"> because this formulation allows economies of size and diversification to contribute to productivity change.</w:t>
      </w:r>
      <w:r w:rsidR="001A2D87">
        <w:rPr>
          <w:lang w:val="en-US"/>
        </w:rPr>
        <w:t xml:space="preserve"> </w:t>
      </w:r>
      <w:r w:rsidR="00742309">
        <w:rPr>
          <w:lang w:val="en-US"/>
        </w:rPr>
        <w:t xml:space="preserve"> </w:t>
      </w:r>
      <w:r w:rsidR="001A2D87">
        <w:rPr>
          <w:lang w:val="en-US"/>
        </w:rPr>
        <w:t>It does so by distinguishing the</w:t>
      </w:r>
      <w:r w:rsidR="0039000B">
        <w:rPr>
          <w:lang w:val="en-US"/>
        </w:rPr>
        <w:t xml:space="preserve"> benchmark technology satisfying </w:t>
      </w:r>
      <w:r w:rsidR="001A2D87">
        <w:rPr>
          <w:lang w:val="en-US"/>
        </w:rPr>
        <w:t>constant returns to scale from the</w:t>
      </w:r>
      <w:r w:rsidR="0039000B">
        <w:rPr>
          <w:lang w:val="en-US"/>
        </w:rPr>
        <w:t xml:space="preserve"> best practice technology allowing for variable returns to scale, with deviations between the two reflecting the presence of economies of size and diversification</w:t>
      </w:r>
      <w:r w:rsidR="001A2D87">
        <w:rPr>
          <w:lang w:val="en-US"/>
        </w:rPr>
        <w:t xml:space="preserve"> and nothing else</w:t>
      </w:r>
      <w:r w:rsidR="0039000B">
        <w:rPr>
          <w:lang w:val="en-US"/>
        </w:rPr>
        <w:t>.</w:t>
      </w:r>
    </w:p>
    <w:p w:rsidR="00EB5DC5" w:rsidRDefault="001C7D2E" w:rsidP="005411BE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T</w:t>
      </w:r>
      <w:r w:rsidR="000E63CE">
        <w:rPr>
          <w:lang w:val="en-US"/>
        </w:rPr>
        <w:t>he</w:t>
      </w:r>
      <w:r w:rsidR="00EB1E8D">
        <w:rPr>
          <w:lang w:val="en-US"/>
        </w:rPr>
        <w:t xml:space="preserve"> non-oriented</w:t>
      </w:r>
      <w:r w:rsidR="000E63CE">
        <w:rPr>
          <w:lang w:val="en-US"/>
        </w:rPr>
        <w:t xml:space="preserve"> Hicks-Moorsteen</w:t>
      </w:r>
      <w:r w:rsidR="00EB5DC5">
        <w:rPr>
          <w:lang w:val="en-US"/>
        </w:rPr>
        <w:t xml:space="preserve"> productivity </w:t>
      </w:r>
      <w:r w:rsidR="009201FA">
        <w:rPr>
          <w:lang w:val="en-US"/>
        </w:rPr>
        <w:t>index</w:t>
      </w:r>
      <w:r w:rsidR="0039000B">
        <w:rPr>
          <w:lang w:val="en-US"/>
        </w:rPr>
        <w:t xml:space="preserve"> is</w:t>
      </w:r>
      <w:r w:rsidR="00EB5DC5">
        <w:rPr>
          <w:lang w:val="en-US"/>
        </w:rPr>
        <w:t xml:space="preserve"> defined as</w:t>
      </w:r>
      <w:r w:rsidR="0039000B">
        <w:rPr>
          <w:lang w:val="en-US"/>
        </w:rPr>
        <w:t xml:space="preserve"> the</w:t>
      </w:r>
      <w:r w:rsidR="00FA4BA9">
        <w:rPr>
          <w:lang w:val="en-US"/>
        </w:rPr>
        <w:t xml:space="preserve"> ratio of </w:t>
      </w:r>
      <w:r w:rsidR="007F69FB">
        <w:rPr>
          <w:lang w:val="en-US"/>
        </w:rPr>
        <w:t>Malmquist output and input quantity ind</w:t>
      </w:r>
      <w:r w:rsidR="000218EB">
        <w:rPr>
          <w:lang w:val="en-US"/>
        </w:rPr>
        <w:t>ic</w:t>
      </w:r>
      <w:r w:rsidR="00FA4BA9">
        <w:rPr>
          <w:lang w:val="en-US"/>
        </w:rPr>
        <w:t>es, viz.</w:t>
      </w:r>
      <w:r w:rsidR="00EB5DC5">
        <w:rPr>
          <w:lang w:val="en-US"/>
        </w:rPr>
        <w:t>:</w:t>
      </w:r>
    </w:p>
    <w:p w:rsidR="00EB5DC5" w:rsidRDefault="00EB5DC5" w:rsidP="00CC6B02">
      <w:pPr>
        <w:jc w:val="both"/>
        <w:rPr>
          <w:lang w:val="en-US"/>
        </w:rPr>
      </w:pPr>
    </w:p>
    <w:p w:rsidR="00891937" w:rsidRPr="00CD156E" w:rsidRDefault="00CD156E" w:rsidP="00891937">
      <w:pPr>
        <w:spacing w:line="360" w:lineRule="auto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                          HM=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)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)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)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)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1/2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)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)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)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t+1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)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1/2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 xml:space="preserve"> ,                             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(2)</m:t>
          </m:r>
        </m:oMath>
      </m:oMathPara>
    </w:p>
    <w:p w:rsidR="00EB5DC5" w:rsidRDefault="00EB5DC5" w:rsidP="00CC6B02">
      <w:pPr>
        <w:jc w:val="both"/>
        <w:rPr>
          <w:lang w:val="en-US"/>
        </w:rPr>
      </w:pPr>
    </w:p>
    <w:p w:rsidR="00CC6B02" w:rsidRPr="007C2FD1" w:rsidRDefault="005A66BA" w:rsidP="000C1AE7">
      <w:pPr>
        <w:spacing w:line="360" w:lineRule="auto"/>
        <w:jc w:val="both"/>
        <w:rPr>
          <w:color w:val="0070C0"/>
          <w:lang w:val="en-US"/>
        </w:rPr>
      </w:pPr>
      <w:r>
        <w:rPr>
          <w:lang w:val="en-US"/>
        </w:rPr>
        <w:t>in which</w:t>
      </w:r>
      <w:r w:rsidR="00CC6B02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</m:oMath>
      <w:r w:rsidR="002F7B34">
        <w:rPr>
          <w:lang w:val="en-US"/>
        </w:rPr>
        <w:t>(</w:t>
      </w:r>
      <w:r w:rsidR="002F7B34" w:rsidRPr="00A809F6">
        <w:rPr>
          <w:i/>
          <w:lang w:val="en-US"/>
        </w:rPr>
        <w:t>x,y</w:t>
      </w:r>
      <w:r w:rsidR="002F7B34">
        <w:rPr>
          <w:lang w:val="en-US"/>
        </w:rPr>
        <w:t>)</w:t>
      </w:r>
      <w:r w:rsidR="00891937">
        <w:rPr>
          <w:lang w:val="en-US"/>
        </w:rPr>
        <w:t xml:space="preserve"> </w:t>
      </w:r>
      <w:r w:rsidR="00CC6B02">
        <w:rPr>
          <w:lang w:val="en-US"/>
        </w:rPr>
        <w:t>and</w:t>
      </w:r>
      <w:r w:rsidR="00891937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F7B34">
        <w:rPr>
          <w:lang w:val="en-US"/>
        </w:rPr>
        <w:t>(</w:t>
      </w:r>
      <w:r w:rsidR="002F7B34" w:rsidRPr="00A809F6">
        <w:rPr>
          <w:i/>
          <w:lang w:val="en-US"/>
        </w:rPr>
        <w:t>y,x</w:t>
      </w:r>
      <w:r w:rsidR="002F7B34">
        <w:rPr>
          <w:lang w:val="en-US"/>
        </w:rPr>
        <w:t>)</w:t>
      </w:r>
      <w:r w:rsidR="00891937">
        <w:rPr>
          <w:lang w:val="en-US"/>
        </w:rPr>
        <w:t xml:space="preserve"> </w:t>
      </w:r>
      <w:r w:rsidR="00CC6B02">
        <w:rPr>
          <w:lang w:val="en-US"/>
        </w:rPr>
        <w:t>are respect</w:t>
      </w:r>
      <w:r w:rsidR="00EB1E8D">
        <w:rPr>
          <w:lang w:val="en-US"/>
        </w:rPr>
        <w:t>ively</w:t>
      </w:r>
      <w:r w:rsidR="00CC6B02">
        <w:rPr>
          <w:lang w:val="en-US"/>
        </w:rPr>
        <w:t xml:space="preserve"> output and input distance functions</w:t>
      </w:r>
      <w:r w:rsidR="002F7B34">
        <w:rPr>
          <w:lang w:val="en-US"/>
        </w:rPr>
        <w:t xml:space="preserve"> defined as above but</w:t>
      </w:r>
      <w:r w:rsidR="00C76CF7">
        <w:rPr>
          <w:lang w:val="en-US"/>
        </w:rPr>
        <w:t xml:space="preserve"> on the </w:t>
      </w:r>
      <w:r w:rsidR="00C76CF7" w:rsidRPr="00CC6C2B">
        <w:rPr>
          <w:i/>
          <w:lang w:val="en-US"/>
        </w:rPr>
        <w:t>best practice</w:t>
      </w:r>
      <w:r w:rsidR="009A7E06">
        <w:rPr>
          <w:lang w:val="en-US"/>
        </w:rPr>
        <w:t xml:space="preserve"> technology</w:t>
      </w:r>
      <w:r w:rsidR="002F7B34">
        <w:rPr>
          <w:lang w:val="en-US"/>
        </w:rPr>
        <w:t xml:space="preserve"> </w:t>
      </w:r>
      <w:r w:rsidR="002F7B34" w:rsidRPr="000C5406">
        <w:rPr>
          <w:lang w:val="en-US"/>
        </w:rPr>
        <w:t>T</w:t>
      </w:r>
      <w:r w:rsidR="002F7B34">
        <w:rPr>
          <w:lang w:val="en-US"/>
        </w:rPr>
        <w:t xml:space="preserve"> = {(</w:t>
      </w:r>
      <w:r w:rsidR="002F7B34" w:rsidRPr="00A809F6">
        <w:rPr>
          <w:i/>
          <w:lang w:val="en-US"/>
        </w:rPr>
        <w:t>y,x</w:t>
      </w:r>
      <w:r w:rsidR="002F7B34">
        <w:rPr>
          <w:lang w:val="en-US"/>
        </w:rPr>
        <w:t xml:space="preserve">): </w:t>
      </w:r>
      <w:r w:rsidR="002F7B34" w:rsidRPr="00A809F6">
        <w:rPr>
          <w:i/>
          <w:lang w:val="en-US"/>
        </w:rPr>
        <w:t>x</w:t>
      </w:r>
      <w:r w:rsidR="002F7B34">
        <w:rPr>
          <w:lang w:val="en-US"/>
        </w:rPr>
        <w:t xml:space="preserve"> can produce </w:t>
      </w:r>
      <w:r w:rsidR="002F7B34" w:rsidRPr="00A809F6">
        <w:rPr>
          <w:i/>
          <w:lang w:val="en-US"/>
        </w:rPr>
        <w:t>y</w:t>
      </w:r>
      <w:r w:rsidR="002F7B34">
        <w:rPr>
          <w:lang w:val="en-US"/>
        </w:rPr>
        <w:t xml:space="preserve">} </w:t>
      </w:r>
      <w:r w:rsidR="009A7E06">
        <w:rPr>
          <w:lang w:val="en-US"/>
        </w:rPr>
        <w:t>that allows for</w:t>
      </w:r>
      <w:r w:rsidR="00FA4BA9">
        <w:rPr>
          <w:lang w:val="en-US"/>
        </w:rPr>
        <w:t xml:space="preserve"> variable returns to scale</w:t>
      </w:r>
      <w:r w:rsidR="00CC6B02">
        <w:rPr>
          <w:lang w:val="en-US"/>
        </w:rPr>
        <w:t>.</w:t>
      </w:r>
      <w:r w:rsidR="00154EB7">
        <w:rPr>
          <w:lang w:val="en-US"/>
        </w:rPr>
        <w:t xml:space="preserve">  These distance functions also are defined on data and technology from the same time period, and data and technology from adjacent time periods. </w:t>
      </w:r>
      <w:r w:rsidR="00891937">
        <w:rPr>
          <w:lang w:val="en-US"/>
        </w:rPr>
        <w:t xml:space="preserve"> </w:t>
      </w:r>
      <w:r w:rsidR="0039000B">
        <w:rPr>
          <w:lang w:val="en-US"/>
        </w:rPr>
        <w:t xml:space="preserve">This index </w:t>
      </w:r>
      <w:r w:rsidR="00891937">
        <w:rPr>
          <w:lang w:val="en-US"/>
        </w:rPr>
        <w:t>was introduced by Bjurek (</w:t>
      </w:r>
      <w:r w:rsidR="00E804FC">
        <w:rPr>
          <w:lang w:val="en-US"/>
        </w:rPr>
        <w:t xml:space="preserve">1994, </w:t>
      </w:r>
      <w:r w:rsidR="00891937">
        <w:rPr>
          <w:lang w:val="en-US"/>
        </w:rPr>
        <w:t>1996)</w:t>
      </w:r>
      <w:r w:rsidR="002E1283">
        <w:rPr>
          <w:lang w:val="en-US"/>
        </w:rPr>
        <w:t>,</w:t>
      </w:r>
      <w:r w:rsidR="00E804FC">
        <w:rPr>
          <w:lang w:val="en-US"/>
        </w:rPr>
        <w:t xml:space="preserve"> </w:t>
      </w:r>
      <w:r w:rsidR="0039000B">
        <w:rPr>
          <w:lang w:val="en-US"/>
        </w:rPr>
        <w:t xml:space="preserve">who did not </w:t>
      </w:r>
      <w:r w:rsidR="00E804FC">
        <w:rPr>
          <w:lang w:val="en-US"/>
        </w:rPr>
        <w:t>however gi</w:t>
      </w:r>
      <w:r w:rsidR="0039000B">
        <w:rPr>
          <w:lang w:val="en-US"/>
        </w:rPr>
        <w:t>ve it its popular name.</w:t>
      </w:r>
      <w:r w:rsidR="007C2FD1">
        <w:rPr>
          <w:lang w:val="en-US"/>
        </w:rPr>
        <w:t xml:space="preserve"> </w:t>
      </w:r>
      <w:r w:rsidR="00891937">
        <w:rPr>
          <w:lang w:val="en-US"/>
        </w:rPr>
        <w:t xml:space="preserve"> </w:t>
      </w:r>
      <w:r w:rsidR="002724CE" w:rsidRPr="00321474">
        <w:rPr>
          <w:lang w:val="en-US"/>
        </w:rPr>
        <w:t>Because HM</w:t>
      </w:r>
      <w:r w:rsidR="007C2FD1" w:rsidRPr="00321474">
        <w:rPr>
          <w:lang w:val="en-US"/>
        </w:rPr>
        <w:t xml:space="preserve"> is expressed as the ratio of an output quantity index to an input quantity index, </w:t>
      </w:r>
      <w:r w:rsidR="00026FFF">
        <w:rPr>
          <w:lang w:val="en-US"/>
        </w:rPr>
        <w:t xml:space="preserve">Bjurek (1994, 1996) called it, prophetically, “The Malmquist Total Factor Productivity Index”.  </w:t>
      </w:r>
      <w:r w:rsidR="007C2FD1" w:rsidRPr="00321474">
        <w:rPr>
          <w:lang w:val="en-US"/>
        </w:rPr>
        <w:t>O</w:t>
      </w:r>
      <w:r w:rsidR="00026FFF">
        <w:rPr>
          <w:lang w:val="en-US"/>
        </w:rPr>
        <w:t>’Donnell (2012</w:t>
      </w:r>
      <w:r w:rsidR="00231F34">
        <w:rPr>
          <w:lang w:val="en-US"/>
        </w:rPr>
        <w:t>; 257</w:t>
      </w:r>
      <w:r w:rsidR="00026FFF">
        <w:rPr>
          <w:lang w:val="en-US"/>
        </w:rPr>
        <w:t>) characterizes HM</w:t>
      </w:r>
      <w:r w:rsidR="007C2FD1" w:rsidRPr="00321474">
        <w:rPr>
          <w:lang w:val="en-US"/>
        </w:rPr>
        <w:t xml:space="preserve"> as a “multiplicativel</w:t>
      </w:r>
      <w:r w:rsidR="00026FFF">
        <w:rPr>
          <w:lang w:val="en-US"/>
        </w:rPr>
        <w:t>y complete” productivity index</w:t>
      </w:r>
      <w:r w:rsidR="001946A8">
        <w:rPr>
          <w:lang w:val="en-US"/>
        </w:rPr>
        <w:t xml:space="preserve"> because it is expressed as the ratio of an output quantity index to an input quantity index, with both </w:t>
      </w:r>
      <w:r w:rsidR="001946A8">
        <w:rPr>
          <w:lang w:val="en-US"/>
        </w:rPr>
        <w:lastRenderedPageBreak/>
        <w:t>indices being non-negative, non-decreasing and linearly homogeneous</w:t>
      </w:r>
      <w:r w:rsidR="00026FFF">
        <w:rPr>
          <w:lang w:val="en-US"/>
        </w:rPr>
        <w:t>, and notes that</w:t>
      </w:r>
      <w:r w:rsidR="00321474" w:rsidRPr="00321474">
        <w:rPr>
          <w:lang w:val="en-US"/>
        </w:rPr>
        <w:t xml:space="preserve"> </w:t>
      </w:r>
      <w:r w:rsidR="00026FFF">
        <w:rPr>
          <w:lang w:val="en-US"/>
        </w:rPr>
        <w:t>the Malmquist productivity indic</w:t>
      </w:r>
      <w:r w:rsidR="007C2FD1" w:rsidRPr="00321474">
        <w:rPr>
          <w:lang w:val="en-US"/>
        </w:rPr>
        <w:t xml:space="preserve">es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</m:oMath>
      <w:r w:rsidR="00E804FC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E804FC">
        <w:rPr>
          <w:lang w:val="en-US"/>
        </w:rPr>
        <w:t xml:space="preserve"> </w:t>
      </w:r>
      <w:r w:rsidR="007C2FD1" w:rsidRPr="00321474">
        <w:rPr>
          <w:lang w:val="en-US"/>
        </w:rPr>
        <w:t xml:space="preserve">do not share this </w:t>
      </w:r>
      <w:r w:rsidR="00026FFF">
        <w:rPr>
          <w:lang w:val="en-US"/>
        </w:rPr>
        <w:t xml:space="preserve">desirable </w:t>
      </w:r>
      <w:r w:rsidR="007C2FD1" w:rsidRPr="00321474">
        <w:rPr>
          <w:lang w:val="en-US"/>
        </w:rPr>
        <w:t>property</w:t>
      </w:r>
      <w:r w:rsidR="00F6695D">
        <w:rPr>
          <w:lang w:val="en-US"/>
        </w:rPr>
        <w:t>, which implies that they cannot always be interpreted as measures of productivity change</w:t>
      </w:r>
      <w:r w:rsidR="007C2FD1" w:rsidRPr="00321474">
        <w:rPr>
          <w:lang w:val="en-US"/>
        </w:rPr>
        <w:t>.</w:t>
      </w:r>
    </w:p>
    <w:p w:rsidR="00994406" w:rsidRDefault="00994406" w:rsidP="00994406">
      <w:pPr>
        <w:jc w:val="both"/>
        <w:rPr>
          <w:i/>
          <w:u w:val="single"/>
          <w:lang w:val="en-US"/>
        </w:rPr>
      </w:pPr>
    </w:p>
    <w:p w:rsidR="007B6DDD" w:rsidRDefault="00E804FC" w:rsidP="00994406">
      <w:pPr>
        <w:jc w:val="both"/>
        <w:rPr>
          <w:i/>
          <w:u w:val="single"/>
          <w:lang w:val="en-US"/>
        </w:rPr>
      </w:pPr>
      <w:r>
        <w:rPr>
          <w:lang w:val="en-US"/>
        </w:rPr>
        <w:t xml:space="preserve">2.1 </w:t>
      </w:r>
      <w:r w:rsidR="007B6DDD">
        <w:rPr>
          <w:i/>
          <w:u w:val="single"/>
          <w:lang w:val="en-US"/>
        </w:rPr>
        <w:t>Measurement</w:t>
      </w:r>
    </w:p>
    <w:p w:rsidR="007B6DDD" w:rsidRPr="007B6DDD" w:rsidRDefault="007B6DDD" w:rsidP="00994406">
      <w:pPr>
        <w:jc w:val="both"/>
        <w:rPr>
          <w:i/>
          <w:u w:val="single"/>
          <w:lang w:val="en-US"/>
        </w:rPr>
      </w:pPr>
    </w:p>
    <w:p w:rsidR="00CC6B02" w:rsidRDefault="001D1D6F" w:rsidP="00CC6B02">
      <w:pPr>
        <w:spacing w:line="360" w:lineRule="auto"/>
        <w:jc w:val="both"/>
        <w:rPr>
          <w:lang w:val="en-US"/>
        </w:rPr>
      </w:pPr>
      <w:r>
        <w:rPr>
          <w:lang w:val="en-US"/>
        </w:rPr>
        <w:t>We assume now that</w:t>
      </w:r>
      <w:r w:rsidR="00E10B50">
        <w:rPr>
          <w:lang w:val="en-US"/>
        </w:rPr>
        <w:t xml:space="preserve"> </w:t>
      </w:r>
      <w:r w:rsidR="00E10B50" w:rsidRPr="00114779">
        <w:rPr>
          <w:i/>
          <w:lang w:val="en-US"/>
        </w:rPr>
        <w:t>x</w:t>
      </w:r>
      <w:r w:rsidR="00E10B50">
        <w:rPr>
          <w:lang w:val="en-US"/>
        </w:rPr>
        <w:t xml:space="preserve"> </w:t>
      </w:r>
      <w:r w:rsidR="00E10B50">
        <w:rPr>
          <w:lang w:val="en-US"/>
        </w:rPr>
        <w:sym w:font="Symbol" w:char="F0CE"/>
      </w:r>
      <w:r w:rsidR="00E10B50">
        <w:rPr>
          <w:lang w:val="en-US"/>
        </w:rPr>
        <w:t xml:space="preserve"> </w:t>
      </w:r>
      <m:oMath>
        <m:sSubSup>
          <m:sSubSup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E10B50">
        <w:rPr>
          <w:lang w:val="en-US"/>
        </w:rPr>
        <w:t>, and that</w:t>
      </w:r>
      <w:r>
        <w:rPr>
          <w:lang w:val="en-US"/>
        </w:rPr>
        <w:t xml:space="preserve"> the single </w:t>
      </w:r>
      <w:r w:rsidR="00E10B50">
        <w:rPr>
          <w:lang w:val="en-US"/>
        </w:rPr>
        <w:t>input is constant,</w:t>
      </w:r>
      <w:r w:rsidR="00E10B50" w:rsidRPr="00E10B50">
        <w:rPr>
          <w:lang w:val="en-US"/>
        </w:rPr>
        <w:t xml:space="preserve"> </w:t>
      </w:r>
      <w:r w:rsidR="00E10B50">
        <w:rPr>
          <w:lang w:val="en-US"/>
        </w:rPr>
        <w:t>both across producers, the context Lovell and Pastor (1999) examined, and through time, a new dimension we introduce here</w:t>
      </w:r>
      <w:r w:rsidR="00554F9D">
        <w:rPr>
          <w:lang w:val="en-US"/>
        </w:rPr>
        <w:t xml:space="preserve"> in order to extend efficiency analysis to productivity analysis</w:t>
      </w:r>
      <w:r w:rsidR="00E10B50">
        <w:rPr>
          <w:lang w:val="en-US"/>
        </w:rPr>
        <w:t>. Without loss of generality we scale the single constant input</w:t>
      </w:r>
      <w:r>
        <w:rPr>
          <w:lang w:val="en-US"/>
        </w:rPr>
        <w:t>, up or down, such that</w:t>
      </w:r>
      <w:r w:rsidR="00E804FC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t+1</m:t>
            </m:r>
          </m:sup>
        </m:sSup>
        <m:r>
          <w:rPr>
            <w:rFonts w:ascii="Cambria Math" w:hAnsi="Cambria Math"/>
            <w:lang w:val="en-US"/>
          </w:rPr>
          <m:t>=1</m:t>
        </m:r>
      </m:oMath>
      <w:r w:rsidR="00E10B50">
        <w:rPr>
          <w:lang w:val="en-US"/>
        </w:rPr>
        <w:t>.</w:t>
      </w:r>
      <w:r w:rsidR="00C73247">
        <w:rPr>
          <w:lang w:val="en-US"/>
        </w:rPr>
        <w:t xml:space="preserve"> </w:t>
      </w:r>
      <w:r w:rsidR="00203C64">
        <w:rPr>
          <w:lang w:val="en-US"/>
        </w:rPr>
        <w:t>T</w:t>
      </w:r>
      <w:r w:rsidR="00FA4BA9">
        <w:rPr>
          <w:lang w:val="en-US"/>
        </w:rPr>
        <w:t>o establish a relationsh</w:t>
      </w:r>
      <w:r w:rsidR="00CF2238">
        <w:rPr>
          <w:lang w:val="en-US"/>
        </w:rPr>
        <w:t>ip between the Malmquist and</w:t>
      </w:r>
      <w:r w:rsidR="00EB1E8D">
        <w:rPr>
          <w:lang w:val="en-US"/>
        </w:rPr>
        <w:t xml:space="preserve"> the</w:t>
      </w:r>
      <w:r w:rsidR="00FA4BA9">
        <w:rPr>
          <w:lang w:val="en-US"/>
        </w:rPr>
        <w:t xml:space="preserve"> Hicks-Moorsteen productivity indices i</w:t>
      </w:r>
      <w:r w:rsidR="00CC6B02">
        <w:rPr>
          <w:lang w:val="en-US"/>
        </w:rPr>
        <w:t xml:space="preserve">n </w:t>
      </w:r>
      <w:r w:rsidR="00114779">
        <w:rPr>
          <w:lang w:val="en-US"/>
        </w:rPr>
        <w:t>the single</w:t>
      </w:r>
      <w:r w:rsidR="00CC6B02" w:rsidRPr="00CB4386">
        <w:rPr>
          <w:lang w:val="en-US"/>
        </w:rPr>
        <w:t xml:space="preserve"> constant input</w:t>
      </w:r>
      <w:r w:rsidR="00CC6B02">
        <w:rPr>
          <w:lang w:val="en-US"/>
        </w:rPr>
        <w:t xml:space="preserve"> case </w:t>
      </w:r>
      <w:r w:rsidR="00FA4BA9">
        <w:rPr>
          <w:lang w:val="en-US"/>
        </w:rPr>
        <w:t>notice first that</w:t>
      </w:r>
      <w:r w:rsidR="00E804FC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  <w:lang w:val="en-US"/>
          </w:rPr>
          <m:t>=1</m:t>
        </m:r>
      </m:oMath>
      <w:r w:rsidR="00FA4BA9">
        <w:rPr>
          <w:lang w:val="en-US"/>
        </w:rPr>
        <w:t xml:space="preserve"> when</w:t>
      </w:r>
      <w:r w:rsidR="00E804FC">
        <w:rPr>
          <w:color w:val="FF0000"/>
          <w:position w:val="-6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t+1</m:t>
            </m:r>
          </m:sup>
        </m:sSup>
        <m:r>
          <w:rPr>
            <w:rFonts w:ascii="Cambria Math" w:hAnsi="Cambria Math"/>
            <w:lang w:val="en-US"/>
          </w:rPr>
          <m:t>=1</m:t>
        </m:r>
      </m:oMath>
      <w:r w:rsidR="00A84A7B">
        <w:rPr>
          <w:lang w:val="en-US"/>
        </w:rPr>
        <w:t>.</w:t>
      </w:r>
      <w:r w:rsidR="00AD7711">
        <w:rPr>
          <w:lang w:val="en-US"/>
        </w:rPr>
        <w:t xml:space="preserve"> </w:t>
      </w:r>
      <w:r w:rsidR="00E804FC">
        <w:rPr>
          <w:lang w:val="en-US"/>
        </w:rPr>
        <w:t xml:space="preserve"> </w:t>
      </w:r>
      <w:r w:rsidR="00FA4BA9">
        <w:rPr>
          <w:lang w:val="en-US"/>
        </w:rPr>
        <w:t>Then</w:t>
      </w:r>
      <w:r w:rsidR="00321474">
        <w:rPr>
          <w:lang w:val="en-US"/>
        </w:rPr>
        <w:t>, extend</w:t>
      </w:r>
      <w:r w:rsidR="00CC6B02">
        <w:rPr>
          <w:lang w:val="en-US"/>
        </w:rPr>
        <w:t>ing</w:t>
      </w:r>
      <w:r w:rsidR="00A84A7B">
        <w:rPr>
          <w:lang w:val="en-US"/>
        </w:rPr>
        <w:t xml:space="preserve"> Proposition 2 of</w:t>
      </w:r>
      <w:r w:rsidR="00C76CF7">
        <w:rPr>
          <w:lang w:val="en-US"/>
        </w:rPr>
        <w:t xml:space="preserve"> Lovell and Pastor (1999)</w:t>
      </w:r>
      <w:r w:rsidR="00FC446D">
        <w:rPr>
          <w:lang w:val="en-US"/>
        </w:rPr>
        <w:t xml:space="preserve"> </w:t>
      </w:r>
      <w:r w:rsidR="00CC6B02">
        <w:rPr>
          <w:lang w:val="en-US"/>
        </w:rPr>
        <w:t xml:space="preserve">that an output-oriented </w:t>
      </w:r>
      <w:r w:rsidR="00FC446D">
        <w:rPr>
          <w:lang w:val="en-US"/>
        </w:rPr>
        <w:t xml:space="preserve">constant returns to scale </w:t>
      </w:r>
      <w:r w:rsidR="00A84A7B">
        <w:rPr>
          <w:lang w:val="en-US"/>
        </w:rPr>
        <w:t xml:space="preserve">DEA </w:t>
      </w:r>
      <w:r w:rsidR="00CC6B02">
        <w:rPr>
          <w:lang w:val="en-US"/>
        </w:rPr>
        <w:t>model with a single constant input is equi</w:t>
      </w:r>
      <w:r w:rsidR="00FC446D">
        <w:rPr>
          <w:lang w:val="en-US"/>
        </w:rPr>
        <w:t>valent to an output-oriented variable returns to scale</w:t>
      </w:r>
      <w:r w:rsidR="00A84A7B">
        <w:rPr>
          <w:lang w:val="en-US"/>
        </w:rPr>
        <w:t xml:space="preserve"> DEA</w:t>
      </w:r>
      <w:r w:rsidR="00FC446D">
        <w:rPr>
          <w:lang w:val="en-US"/>
        </w:rPr>
        <w:t xml:space="preserve"> </w:t>
      </w:r>
      <w:r w:rsidR="00CC6B02">
        <w:rPr>
          <w:lang w:val="en-US"/>
        </w:rPr>
        <w:t>model with</w:t>
      </w:r>
      <w:r w:rsidR="00321474">
        <w:rPr>
          <w:lang w:val="en-US"/>
        </w:rPr>
        <w:t xml:space="preserve"> a single constant input, we have</w:t>
      </w:r>
    </w:p>
    <w:p w:rsidR="00CC6B02" w:rsidRDefault="00CC6B02" w:rsidP="00CC6B02">
      <w:pPr>
        <w:rPr>
          <w:lang w:val="en-US"/>
        </w:rPr>
      </w:pPr>
    </w:p>
    <w:p w:rsidR="00E804FC" w:rsidRDefault="00CD156E" w:rsidP="00CC6B02">
      <w:pPr>
        <w:spacing w:line="360" w:lineRule="auto"/>
        <w:jc w:val="center"/>
        <w:rPr>
          <w:lang w:val="en-US"/>
        </w:rPr>
      </w:pPr>
      <w:bookmarkStart w:id="0" w:name="_GoBack"/>
      <w:bookmarkEnd w:id="0"/>
      <m:oMath>
        <m:r>
          <w:rPr>
            <w:rFonts w:ascii="Cambria Math" w:hAnsi="Cambria Math"/>
            <w:lang w:val="en-US"/>
          </w:rPr>
          <m:t xml:space="preserve">                                                     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</m:sSub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</m:e>
        </m:d>
        <m:r>
          <w:rPr>
            <w:rFonts w:ascii="Cambria Math" w:hAnsi="Cambria Math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</m:sSub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</m:e>
        </m:d>
        <m:r>
          <w:rPr>
            <w:rFonts w:ascii="Cambria Math" w:hAnsi="Cambria Math"/>
            <w:lang w:val="en-US"/>
          </w:rPr>
          <m:t xml:space="preserve">                                                      </m:t>
        </m:r>
        <m:r>
          <m:rPr>
            <m:sty m:val="p"/>
          </m:rPr>
          <w:rPr>
            <w:rFonts w:ascii="Cambria Math" w:hAnsi="Cambria Math"/>
            <w:lang w:val="en-US"/>
          </w:rPr>
          <m:t>(3a)</m:t>
        </m:r>
      </m:oMath>
      <w:r w:rsidR="00CC6B02">
        <w:rPr>
          <w:lang w:val="en-US"/>
        </w:rPr>
        <w:t xml:space="preserve">      </w:t>
      </w:r>
    </w:p>
    <w:p w:rsidR="00F40DCE" w:rsidRPr="00CD156E" w:rsidRDefault="00CD156E" w:rsidP="00A0404F">
      <w:pPr>
        <w:spacing w:line="360" w:lineRule="auto"/>
        <w:rPr>
          <w:rFonts w:ascii="Cambria Math" w:hAnsi="Cambria Math"/>
          <w:lang w:val="en-AU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                                         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lang w:val="en-US"/>
                </w:rPr>
                <m:t>s</m:t>
              </m:r>
            </m:sup>
          </m:sSub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lang w:val="en-US"/>
                </w:rPr>
                <m:t>s</m:t>
              </m:r>
            </m:sup>
          </m:sSub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for s≠r,                                            (3b)</m:t>
          </m:r>
        </m:oMath>
      </m:oMathPara>
    </w:p>
    <w:p w:rsidR="00F40DCE" w:rsidRDefault="00A91CAE" w:rsidP="00A0404F">
      <w:pPr>
        <w:rPr>
          <w:lang w:val="en-US"/>
        </w:rPr>
      </w:pPr>
      <w:r>
        <w:rPr>
          <w:lang w:val="en-US"/>
        </w:rPr>
        <w:t xml:space="preserve"> </w:t>
      </w:r>
    </w:p>
    <w:p w:rsidR="00CC6B02" w:rsidRDefault="00555DA9" w:rsidP="00F40DCE">
      <w:pPr>
        <w:spacing w:line="360" w:lineRule="auto"/>
        <w:jc w:val="both"/>
        <w:rPr>
          <w:lang w:val="en-US"/>
        </w:rPr>
      </w:pPr>
      <w:r>
        <w:rPr>
          <w:lang w:val="en-US"/>
        </w:rPr>
        <w:t>which</w:t>
      </w:r>
      <w:r w:rsidR="00F40DCE">
        <w:rPr>
          <w:lang w:val="en-US"/>
        </w:rPr>
        <w:t xml:space="preserve"> equates the benchmark technology with the best practice technology</w:t>
      </w:r>
      <w:r w:rsidR="00AF2E8A">
        <w:rPr>
          <w:lang w:val="en-US"/>
        </w:rPr>
        <w:t xml:space="preserve">, not globally but over the restricted domain </w:t>
      </w:r>
      <w:r w:rsidR="00AF2E8A" w:rsidRPr="00AF2E8A">
        <w:rPr>
          <w:i/>
          <w:lang w:val="en-US"/>
        </w:rPr>
        <w:t>x</w:t>
      </w:r>
      <w:r w:rsidR="00AF2E8A">
        <w:rPr>
          <w:vertAlign w:val="superscript"/>
          <w:lang w:val="en-US"/>
        </w:rPr>
        <w:t>t</w:t>
      </w:r>
      <w:r w:rsidR="00AF2E8A">
        <w:rPr>
          <w:lang w:val="en-US"/>
        </w:rPr>
        <w:t xml:space="preserve"> = </w:t>
      </w:r>
      <w:r w:rsidR="00AF2E8A" w:rsidRPr="00AF2E8A">
        <w:rPr>
          <w:i/>
          <w:lang w:val="en-US"/>
        </w:rPr>
        <w:t>x</w:t>
      </w:r>
      <w:r w:rsidR="00AF2E8A">
        <w:rPr>
          <w:vertAlign w:val="superscript"/>
          <w:lang w:val="en-US"/>
        </w:rPr>
        <w:t>t+1</w:t>
      </w:r>
      <w:r w:rsidR="00AF2E8A">
        <w:rPr>
          <w:lang w:val="en-US"/>
        </w:rPr>
        <w:t xml:space="preserve"> = 1</w:t>
      </w:r>
      <w:r w:rsidR="00F40DCE">
        <w:rPr>
          <w:lang w:val="en-US"/>
        </w:rPr>
        <w:t xml:space="preserve">. </w:t>
      </w:r>
      <w:r w:rsidR="005A66BA">
        <w:rPr>
          <w:lang w:val="en-US"/>
        </w:rPr>
        <w:t>S</w:t>
      </w:r>
      <w:r w:rsidR="00CC6B02">
        <w:rPr>
          <w:lang w:val="en-US"/>
        </w:rPr>
        <w:t>ubstituting (3</w:t>
      </w:r>
      <w:r w:rsidR="00F40DCE">
        <w:rPr>
          <w:lang w:val="en-US"/>
        </w:rPr>
        <w:t>a</w:t>
      </w:r>
      <w:r w:rsidR="00CC6B02">
        <w:rPr>
          <w:lang w:val="en-US"/>
        </w:rPr>
        <w:t>)</w:t>
      </w:r>
      <w:r w:rsidR="00F40DCE">
        <w:rPr>
          <w:lang w:val="en-US"/>
        </w:rPr>
        <w:t xml:space="preserve"> and (3b)</w:t>
      </w:r>
      <w:r w:rsidR="00CC6B02">
        <w:rPr>
          <w:lang w:val="en-US"/>
        </w:rPr>
        <w:t xml:space="preserve"> into (1</w:t>
      </w:r>
      <w:r w:rsidR="00496864">
        <w:rPr>
          <w:lang w:val="en-US"/>
        </w:rPr>
        <w:t>a</w:t>
      </w:r>
      <w:r w:rsidR="00CC6B02">
        <w:rPr>
          <w:lang w:val="en-US"/>
        </w:rPr>
        <w:t xml:space="preserve">) and (2) </w:t>
      </w:r>
      <w:r w:rsidR="00A0404F">
        <w:rPr>
          <w:lang w:val="en-US"/>
        </w:rPr>
        <w:t xml:space="preserve">and comparing the result with (2) </w:t>
      </w:r>
      <w:r w:rsidR="00CC6B02">
        <w:rPr>
          <w:lang w:val="en-US"/>
        </w:rPr>
        <w:t>yields</w:t>
      </w:r>
      <w:r w:rsidR="00CC6C2B">
        <w:rPr>
          <w:lang w:val="en-US"/>
        </w:rPr>
        <w:t xml:space="preserve"> our first result</w:t>
      </w:r>
      <w:r w:rsidR="00CC6B02">
        <w:rPr>
          <w:lang w:val="en-US"/>
        </w:rPr>
        <w:t>:</w:t>
      </w:r>
    </w:p>
    <w:p w:rsidR="00CC6B02" w:rsidRDefault="00CC6B02" w:rsidP="00CC6B02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p w:rsidR="00A249B2" w:rsidRPr="00CD156E" w:rsidRDefault="00CD156E" w:rsidP="00875E13">
      <w:pPr>
        <w:spacing w:line="360" w:lineRule="auto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lang w:val="en-US"/>
            </w:rPr>
            <m:t>=HM=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1/2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1/2</m:t>
              </m:r>
            </m:sup>
          </m:sSup>
          <m:r>
            <w:rPr>
              <w:rFonts w:ascii="Cambria Math" w:hAnsi="Cambria Math"/>
              <w:lang w:val="en-US"/>
            </w:rPr>
            <m:t>.  (4)</m:t>
          </m:r>
        </m:oMath>
      </m:oMathPara>
    </w:p>
    <w:p w:rsidR="00875E13" w:rsidRDefault="00875E13" w:rsidP="00DD68E2">
      <w:pPr>
        <w:jc w:val="both"/>
        <w:rPr>
          <w:lang w:val="en-US"/>
        </w:rPr>
      </w:pPr>
      <w:r>
        <w:rPr>
          <w:lang w:val="en-US"/>
        </w:rPr>
        <w:t xml:space="preserve">         </w:t>
      </w:r>
      <w:r w:rsidR="00CC6B02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p w:rsidR="00A71F5F" w:rsidRPr="00DD68E2" w:rsidRDefault="006F13CC" w:rsidP="00DD68E2">
      <w:pPr>
        <w:spacing w:line="360" w:lineRule="auto"/>
        <w:jc w:val="both"/>
        <w:rPr>
          <w:color w:val="0070C0"/>
          <w:vertAlign w:val="subscript"/>
          <w:lang w:val="en-US"/>
        </w:rPr>
      </w:pPr>
      <w:r>
        <w:rPr>
          <w:lang w:val="en-US"/>
        </w:rPr>
        <w:t>I</w:t>
      </w:r>
      <w:r w:rsidR="00321474">
        <w:rPr>
          <w:lang w:val="en-US"/>
        </w:rPr>
        <w:t xml:space="preserve">n the case of </w:t>
      </w:r>
      <w:r w:rsidR="00114779">
        <w:rPr>
          <w:lang w:val="en-US"/>
        </w:rPr>
        <w:t>a single</w:t>
      </w:r>
      <w:r w:rsidR="009201FA">
        <w:rPr>
          <w:lang w:val="en-US"/>
        </w:rPr>
        <w:t xml:space="preserve"> </w:t>
      </w:r>
      <w:r w:rsidR="000218EB">
        <w:rPr>
          <w:lang w:val="en-US"/>
        </w:rPr>
        <w:t>constant input, the output-oriented</w:t>
      </w:r>
      <w:r w:rsidR="00CC6C2B">
        <w:rPr>
          <w:lang w:val="en-US"/>
        </w:rPr>
        <w:t xml:space="preserve"> Malmquist and</w:t>
      </w:r>
      <w:r w:rsidR="009201FA">
        <w:rPr>
          <w:lang w:val="en-US"/>
        </w:rPr>
        <w:t xml:space="preserve"> </w:t>
      </w:r>
      <w:r w:rsidR="00EB1E8D">
        <w:rPr>
          <w:lang w:val="en-US"/>
        </w:rPr>
        <w:t xml:space="preserve">the </w:t>
      </w:r>
      <w:r w:rsidR="009201FA">
        <w:rPr>
          <w:lang w:val="en-US"/>
        </w:rPr>
        <w:t xml:space="preserve">Hicks-Moorsteen </w:t>
      </w:r>
      <w:r w:rsidR="00F52982">
        <w:rPr>
          <w:lang w:val="en-US"/>
        </w:rPr>
        <w:t>productivit</w:t>
      </w:r>
      <w:r w:rsidR="009E6444">
        <w:rPr>
          <w:lang w:val="en-US"/>
        </w:rPr>
        <w:t>y indices coincide</w:t>
      </w:r>
      <w:r w:rsidR="00875E13" w:rsidRPr="00555DA9">
        <w:rPr>
          <w:lang w:val="en-US"/>
        </w:rPr>
        <w:t>, and are equivalently defined on the benchmark and best practice technologies</w:t>
      </w:r>
      <w:r w:rsidR="00AF2E8A">
        <w:rPr>
          <w:lang w:val="en-US"/>
        </w:rPr>
        <w:t xml:space="preserve"> over the restricted domain</w:t>
      </w:r>
      <w:r w:rsidR="009E6444" w:rsidRPr="00555DA9">
        <w:rPr>
          <w:lang w:val="en-US"/>
        </w:rPr>
        <w:t>.</w:t>
      </w:r>
      <w:r w:rsidR="009E6444" w:rsidRPr="00321474">
        <w:rPr>
          <w:lang w:val="en-US"/>
        </w:rPr>
        <w:t xml:space="preserve"> </w:t>
      </w:r>
      <w:r w:rsidR="00DD68E2">
        <w:rPr>
          <w:lang w:val="en-US"/>
        </w:rPr>
        <w:t xml:space="preserve"> </w:t>
      </w:r>
      <w:r w:rsidR="00321474" w:rsidRPr="00321474">
        <w:rPr>
          <w:lang w:val="en-US"/>
        </w:rPr>
        <w:t>This provides one situation in which</w:t>
      </w:r>
      <w:r w:rsidR="00084629" w:rsidRPr="00321474">
        <w:rPr>
          <w:lang w:val="en-US"/>
        </w:rPr>
        <w:t xml:space="preserve"> </w:t>
      </w:r>
      <w:r w:rsidR="00084629" w:rsidRPr="00114779">
        <w:rPr>
          <w:i/>
          <w:lang w:val="en-US"/>
        </w:rPr>
        <w:t>M</w:t>
      </w:r>
      <w:r w:rsidR="001D1D6F">
        <w:rPr>
          <w:i/>
          <w:vertAlign w:val="subscript"/>
          <w:lang w:val="en-US"/>
        </w:rPr>
        <w:t>o</w:t>
      </w:r>
      <w:r w:rsidR="00084629" w:rsidRPr="00321474">
        <w:rPr>
          <w:lang w:val="en-US"/>
        </w:rPr>
        <w:t xml:space="preserve"> is </w:t>
      </w:r>
      <w:r w:rsidR="00DD68E2">
        <w:rPr>
          <w:lang w:val="en-US"/>
        </w:rPr>
        <w:t xml:space="preserve">a </w:t>
      </w:r>
      <w:r w:rsidR="00084629" w:rsidRPr="00321474">
        <w:rPr>
          <w:lang w:val="en-US"/>
        </w:rPr>
        <w:t>multiplicatively complete</w:t>
      </w:r>
      <w:r w:rsidR="00DD68E2">
        <w:rPr>
          <w:lang w:val="en-US"/>
        </w:rPr>
        <w:t xml:space="preserve"> productivity index</w:t>
      </w:r>
      <w:r w:rsidR="00084629" w:rsidRPr="00321474">
        <w:rPr>
          <w:lang w:val="en-US"/>
        </w:rPr>
        <w:t>.</w:t>
      </w:r>
      <w:r w:rsidR="00DD68E2">
        <w:rPr>
          <w:lang w:val="en-US"/>
        </w:rPr>
        <w:t xml:space="preserve"> </w:t>
      </w:r>
      <w:r w:rsidR="009E6444">
        <w:rPr>
          <w:lang w:val="en-US"/>
        </w:rPr>
        <w:t>Moreover, since</w:t>
      </w:r>
      <w:r w:rsidR="00F52982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B65A26">
        <w:rPr>
          <w:lang w:val="en-US"/>
        </w:rPr>
        <w:t xml:space="preserve">common technology </w:t>
      </w:r>
      <w:r w:rsidR="00F52982">
        <w:rPr>
          <w:lang w:val="en-US"/>
        </w:rPr>
        <w:t>satisfies</w:t>
      </w:r>
      <w:r w:rsidR="00A71F5F">
        <w:rPr>
          <w:lang w:val="en-US"/>
        </w:rPr>
        <w:t xml:space="preserve"> constant returns to scale</w:t>
      </w:r>
      <w:r>
        <w:rPr>
          <w:lang w:val="en-US"/>
        </w:rPr>
        <w:t>,</w:t>
      </w:r>
      <w:r w:rsidR="00FC446D">
        <w:rPr>
          <w:lang w:val="en-US"/>
        </w:rPr>
        <w:t xml:space="preserve"> </w:t>
      </w:r>
    </w:p>
    <w:p w:rsidR="00B91F28" w:rsidRDefault="00B91F28" w:rsidP="00B91F28">
      <w:pPr>
        <w:rPr>
          <w:lang w:val="en-US"/>
        </w:rPr>
      </w:pPr>
    </w:p>
    <w:p w:rsidR="00B91F28" w:rsidRDefault="00CD156E" w:rsidP="00B91F28">
      <w:pPr>
        <w:spacing w:line="360" w:lineRule="auto"/>
        <w:jc w:val="center"/>
        <w:rPr>
          <w:lang w:val="en-US"/>
        </w:rPr>
      </w:pPr>
      <m:oMath>
        <m:r>
          <w:rPr>
            <w:rFonts w:ascii="Cambria Math" w:hAnsi="Cambria Math"/>
            <w:lang w:val="en-US"/>
          </w:rPr>
          <m:t xml:space="preserve">                                                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</m:sSub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</m:e>
        </m:d>
        <m:r>
          <w:rPr>
            <w:rFonts w:ascii="Cambria Math" w:hAnsi="Cambria Math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1/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</m:sSub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</m:e>
        </m:d>
        <m:r>
          <w:rPr>
            <w:rFonts w:ascii="Cambria Math" w:hAnsi="Cambria Math"/>
            <w:lang w:val="en-US"/>
          </w:rPr>
          <m:t xml:space="preserve">                                                      </m:t>
        </m:r>
        <m:r>
          <m:rPr>
            <m:sty m:val="p"/>
          </m:rPr>
          <w:rPr>
            <w:rFonts w:ascii="Cambria Math" w:hAnsi="Cambria Math"/>
            <w:lang w:val="en-US"/>
          </w:rPr>
          <m:t>(5a)</m:t>
        </m:r>
      </m:oMath>
      <w:r w:rsidR="00B91F28">
        <w:rPr>
          <w:lang w:val="en-US"/>
        </w:rPr>
        <w:t xml:space="preserve">      </w:t>
      </w:r>
    </w:p>
    <w:p w:rsidR="00B91F28" w:rsidRPr="00CD156E" w:rsidRDefault="00CD156E" w:rsidP="00B91F28">
      <w:pPr>
        <w:spacing w:line="360" w:lineRule="auto"/>
        <w:rPr>
          <w:rFonts w:ascii="Cambria Math" w:hAnsi="Cambria Math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 xml:space="preserve">                                       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lang w:val="en-US"/>
                </w:rPr>
                <m:t>s</m:t>
              </m:r>
            </m:sup>
          </m:sSub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for s≠r,                                               (5b)</m:t>
          </m:r>
        </m:oMath>
      </m:oMathPara>
    </w:p>
    <w:p w:rsidR="00B91F28" w:rsidRDefault="00B91F28" w:rsidP="00B91F28">
      <w:pPr>
        <w:rPr>
          <w:lang w:val="en-US"/>
        </w:rPr>
      </w:pPr>
      <w:r>
        <w:rPr>
          <w:lang w:val="en-US"/>
        </w:rPr>
        <w:t xml:space="preserve"> </w:t>
      </w:r>
    </w:p>
    <w:p w:rsidR="00994406" w:rsidRDefault="00A71F5F" w:rsidP="000D7677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and thus </w:t>
      </w:r>
      <w:r w:rsidR="00496864">
        <w:rPr>
          <w:lang w:val="en-US"/>
        </w:rPr>
        <w:t xml:space="preserve">we can show using (4) and (1b) that </w:t>
      </w:r>
      <w:r>
        <w:rPr>
          <w:lang w:val="en-US"/>
        </w:rPr>
        <w:t>in the cas</w:t>
      </w:r>
      <w:r w:rsidR="00114779">
        <w:rPr>
          <w:lang w:val="en-US"/>
        </w:rPr>
        <w:t>e of a single</w:t>
      </w:r>
      <w:r w:rsidR="00F52982">
        <w:rPr>
          <w:lang w:val="en-US"/>
        </w:rPr>
        <w:t xml:space="preserve"> constant input</w:t>
      </w:r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lang w:val="en-US"/>
        </w:rPr>
        <w:t>, implying that the choice of orientation for the mea</w:t>
      </w:r>
      <w:r w:rsidR="00F52982">
        <w:rPr>
          <w:lang w:val="en-US"/>
        </w:rPr>
        <w:t>surement of productivity change</w:t>
      </w:r>
      <w:r>
        <w:rPr>
          <w:lang w:val="en-US"/>
        </w:rPr>
        <w:t xml:space="preserve"> does not matter.</w:t>
      </w:r>
      <w:r w:rsidR="00084629" w:rsidRPr="00F852B7">
        <w:rPr>
          <w:lang w:val="en-US"/>
        </w:rPr>
        <w:t xml:space="preserve"> </w:t>
      </w:r>
      <w:r w:rsidR="00B91F28">
        <w:rPr>
          <w:lang w:val="en-US"/>
        </w:rPr>
        <w:t xml:space="preserve"> </w:t>
      </w:r>
      <w:r w:rsidR="00084629" w:rsidRPr="00F852B7">
        <w:rPr>
          <w:lang w:val="en-US"/>
        </w:rPr>
        <w:t>In this case</w:t>
      </w:r>
      <w:r w:rsidR="00B91F28">
        <w:rPr>
          <w:lang w:val="en-US"/>
        </w:rPr>
        <w:t>,</w:t>
      </w:r>
      <w:r w:rsidR="00084629" w:rsidRPr="00F852B7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F9505F" w:rsidRPr="00F852B7">
        <w:rPr>
          <w:lang w:val="en-US"/>
        </w:rPr>
        <w:t xml:space="preserve"> </w:t>
      </w:r>
      <w:r w:rsidR="00084629" w:rsidRPr="00F852B7">
        <w:rPr>
          <w:lang w:val="en-US"/>
        </w:rPr>
        <w:t xml:space="preserve">is </w:t>
      </w:r>
      <w:r w:rsidR="00B91F28">
        <w:rPr>
          <w:lang w:val="en-US"/>
        </w:rPr>
        <w:t xml:space="preserve">also </w:t>
      </w:r>
      <w:r w:rsidR="00DD68E2">
        <w:rPr>
          <w:lang w:val="en-US"/>
        </w:rPr>
        <w:t xml:space="preserve">a </w:t>
      </w:r>
      <w:r w:rsidR="00084629" w:rsidRPr="00F852B7">
        <w:rPr>
          <w:lang w:val="en-US"/>
        </w:rPr>
        <w:t>multiplicatively complete</w:t>
      </w:r>
      <w:r w:rsidR="00DD68E2">
        <w:rPr>
          <w:lang w:val="en-US"/>
        </w:rPr>
        <w:t xml:space="preserve"> productivity index</w:t>
      </w:r>
      <w:r w:rsidR="00084629" w:rsidRPr="00F852B7">
        <w:rPr>
          <w:lang w:val="en-US"/>
        </w:rPr>
        <w:t>.</w:t>
      </w:r>
    </w:p>
    <w:p w:rsidR="00DD68E2" w:rsidRDefault="00DD68E2" w:rsidP="00DD68E2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ab/>
        <w:t>The above results are summarized in the following proposition:</w:t>
      </w:r>
    </w:p>
    <w:p w:rsidR="00DD68E2" w:rsidRDefault="00DD68E2" w:rsidP="00FD5361">
      <w:pPr>
        <w:spacing w:after="160" w:line="360" w:lineRule="auto"/>
        <w:jc w:val="both"/>
        <w:rPr>
          <w:lang w:val="en-US"/>
        </w:rPr>
      </w:pPr>
      <w:r w:rsidRPr="00DD68E2">
        <w:rPr>
          <w:i/>
          <w:lang w:val="en-US"/>
        </w:rPr>
        <w:t>Proposition 1</w:t>
      </w:r>
      <w:r w:rsidR="00114779">
        <w:rPr>
          <w:lang w:val="en-US"/>
        </w:rPr>
        <w:t>: In the single constant input</w:t>
      </w:r>
      <w:r>
        <w:rPr>
          <w:lang w:val="en-US"/>
        </w:rPr>
        <w:t xml:space="preserve"> case, the Malmquist and the Hicks-Moorsteen p</w:t>
      </w:r>
      <w:r w:rsidR="00FD5361">
        <w:rPr>
          <w:lang w:val="en-US"/>
        </w:rPr>
        <w:t>roductivity indices coincide,</w:t>
      </w:r>
      <w:r>
        <w:rPr>
          <w:lang w:val="en-US"/>
        </w:rPr>
        <w:t xml:space="preserve"> </w:t>
      </w:r>
      <w:r w:rsidR="00FD5361">
        <w:rPr>
          <w:lang w:val="en-US"/>
        </w:rPr>
        <w:t xml:space="preserve">they </w:t>
      </w:r>
      <w:r>
        <w:rPr>
          <w:lang w:val="en-US"/>
        </w:rPr>
        <w:t>are mult</w:t>
      </w:r>
      <w:r w:rsidR="00FD5361">
        <w:rPr>
          <w:lang w:val="en-US"/>
        </w:rPr>
        <w:t>iplicatively complete and</w:t>
      </w:r>
      <w:r>
        <w:rPr>
          <w:lang w:val="en-US"/>
        </w:rPr>
        <w:t xml:space="preserve"> the choice of</w:t>
      </w:r>
      <w:r w:rsidR="00495872">
        <w:rPr>
          <w:lang w:val="en-US"/>
        </w:rPr>
        <w:t xml:space="preserve"> orientation</w:t>
      </w:r>
      <w:r>
        <w:rPr>
          <w:lang w:val="en-US"/>
        </w:rPr>
        <w:t xml:space="preserve"> for the measurement of productivity change does not matter</w:t>
      </w:r>
      <w:r w:rsidR="00FF387C">
        <w:rPr>
          <w:lang w:val="en-US"/>
        </w:rPr>
        <w:t xml:space="preserve"> for the Malmquist productivity index</w:t>
      </w:r>
      <w:r>
        <w:rPr>
          <w:lang w:val="en-US"/>
        </w:rPr>
        <w:t>.</w:t>
      </w:r>
    </w:p>
    <w:p w:rsidR="00DD68E2" w:rsidRPr="000D7677" w:rsidRDefault="00DD68E2" w:rsidP="00EC057B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This result complements previous findings regarding the relation between the Malmquist and Hicks-Moorsteen productivity indices. </w:t>
      </w:r>
      <w:r w:rsidR="00FD5361">
        <w:rPr>
          <w:lang w:val="en-US"/>
        </w:rPr>
        <w:t xml:space="preserve"> </w:t>
      </w:r>
      <w:r>
        <w:rPr>
          <w:lang w:val="en-US"/>
        </w:rPr>
        <w:t xml:space="preserve">Bjurek (1996) has claimed that they coincide if the best practice technology satisfies </w:t>
      </w:r>
      <w:r w:rsidR="00FD5361">
        <w:rPr>
          <w:lang w:val="en-US"/>
        </w:rPr>
        <w:t>constant returns to scale and</w:t>
      </w:r>
      <w:r>
        <w:rPr>
          <w:lang w:val="en-US"/>
        </w:rPr>
        <w:t xml:space="preserve"> either a single output is produced with multiple inputs or multiple outputs are produced with a single input. </w:t>
      </w:r>
      <w:r w:rsidR="00114779">
        <w:rPr>
          <w:lang w:val="en-US"/>
        </w:rPr>
        <w:t xml:space="preserve"> </w:t>
      </w:r>
      <w:r w:rsidR="00FD5361">
        <w:rPr>
          <w:lang w:val="en-US"/>
        </w:rPr>
        <w:t>Färe, Grosskopf and Roos</w:t>
      </w:r>
      <w:r>
        <w:rPr>
          <w:lang w:val="en-US"/>
        </w:rPr>
        <w:t xml:space="preserve"> (1996) have shown that for multi-outpu</w:t>
      </w:r>
      <w:r w:rsidR="00E342DE">
        <w:rPr>
          <w:lang w:val="en-US"/>
        </w:rPr>
        <w:t>t, multi-input technologies they</w:t>
      </w:r>
      <w:r>
        <w:rPr>
          <w:lang w:val="en-US"/>
        </w:rPr>
        <w:t xml:space="preserve"> coincide if the common (benchmark and best practice) technology satisfies constant returns to scale and inverse homotheti</w:t>
      </w:r>
      <w:r w:rsidR="0023358E">
        <w:rPr>
          <w:lang w:val="en-US"/>
        </w:rPr>
        <w:t>city.</w:t>
      </w:r>
      <w:r w:rsidR="00114779">
        <w:rPr>
          <w:lang w:val="en-US"/>
        </w:rPr>
        <w:t xml:space="preserve"> O’Donnell (2012)</w:t>
      </w:r>
      <w:r w:rsidR="00E342DE">
        <w:rPr>
          <w:lang w:val="en-US"/>
        </w:rPr>
        <w:t xml:space="preserve"> has shown that they coincide if technology satisfies constant returns to scale and there is no technological change.</w:t>
      </w:r>
      <w:r w:rsidR="00B03DF0">
        <w:rPr>
          <w:lang w:val="en-US"/>
        </w:rPr>
        <w:t xml:space="preserve"> Mizo</w:t>
      </w:r>
      <w:r w:rsidR="00491642">
        <w:rPr>
          <w:lang w:val="en-US"/>
        </w:rPr>
        <w:t>buchi (2015) has generalized O’Donnell’s result by showing that they coincide under constant returns to scale and Hicks-neutral technical change.</w:t>
      </w:r>
      <w:r w:rsidR="0023358E">
        <w:rPr>
          <w:lang w:val="en-US"/>
        </w:rPr>
        <w:t xml:space="preserve"> Finally Peyrache (2014</w:t>
      </w:r>
      <w:r>
        <w:rPr>
          <w:lang w:val="en-US"/>
        </w:rPr>
        <w:t>) has introduced a</w:t>
      </w:r>
      <w:r w:rsidR="001D1D6F">
        <w:rPr>
          <w:lang w:val="en-US"/>
        </w:rPr>
        <w:t xml:space="preserve"> radial productivity index</w:t>
      </w:r>
      <w:r>
        <w:rPr>
          <w:lang w:val="en-US"/>
        </w:rPr>
        <w:t xml:space="preserve"> to provide the “missing link” between the Malmquist and Hi</w:t>
      </w:r>
      <w:r w:rsidR="00E342DE">
        <w:rPr>
          <w:lang w:val="en-US"/>
        </w:rPr>
        <w:t>cks-Moorsteen productivity indic</w:t>
      </w:r>
      <w:r>
        <w:rPr>
          <w:lang w:val="en-US"/>
        </w:rPr>
        <w:t>es, the nature of the link depending on the scale properties of the underlying technology.</w:t>
      </w:r>
    </w:p>
    <w:p w:rsidR="00EB7495" w:rsidRDefault="00EB7495" w:rsidP="00994406">
      <w:pPr>
        <w:jc w:val="both"/>
        <w:rPr>
          <w:i/>
          <w:u w:val="single"/>
          <w:lang w:val="en-US"/>
        </w:rPr>
      </w:pPr>
    </w:p>
    <w:p w:rsidR="00994406" w:rsidRDefault="00FD5361" w:rsidP="00994406">
      <w:pPr>
        <w:jc w:val="both"/>
        <w:rPr>
          <w:i/>
          <w:u w:val="single"/>
          <w:lang w:val="en-US"/>
        </w:rPr>
      </w:pPr>
      <w:r>
        <w:rPr>
          <w:lang w:val="en-US"/>
        </w:rPr>
        <w:t xml:space="preserve">2.2 </w:t>
      </w:r>
      <w:r w:rsidR="00994406">
        <w:rPr>
          <w:i/>
          <w:u w:val="single"/>
          <w:lang w:val="en-US"/>
        </w:rPr>
        <w:t>Decomposition</w:t>
      </w:r>
    </w:p>
    <w:p w:rsidR="009201FA" w:rsidRDefault="00496864" w:rsidP="00994406">
      <w:pPr>
        <w:jc w:val="both"/>
        <w:rPr>
          <w:lang w:val="en-US"/>
        </w:rPr>
      </w:pPr>
      <w:r>
        <w:rPr>
          <w:lang w:val="en-US"/>
        </w:rPr>
        <w:t xml:space="preserve">  </w:t>
      </w:r>
      <w:r w:rsidR="009201FA">
        <w:rPr>
          <w:lang w:val="en-US"/>
        </w:rPr>
        <w:t xml:space="preserve">      </w:t>
      </w:r>
    </w:p>
    <w:p w:rsidR="004040D4" w:rsidRDefault="004040D4" w:rsidP="00A71F5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single constant input assumption greatly simplifies the decomposition of the </w:t>
      </w:r>
      <w:r w:rsidR="00511E92">
        <w:rPr>
          <w:lang w:val="en-US"/>
        </w:rPr>
        <w:t>Malmquist and the Hicks-Moorsteen</w:t>
      </w:r>
      <w:r>
        <w:rPr>
          <w:lang w:val="en-US"/>
        </w:rPr>
        <w:t xml:space="preserve"> productivity index. First, as Lovell and Pastor (1999) noted, with a single constant input scale is not an issue. Consequently the “scale effects,” as alternatively defined by Färe </w:t>
      </w:r>
      <w:r w:rsidRPr="00236D7E">
        <w:rPr>
          <w:i/>
          <w:lang w:val="en-US"/>
        </w:rPr>
        <w:t>et al</w:t>
      </w:r>
      <w:r>
        <w:rPr>
          <w:lang w:val="en-US"/>
        </w:rPr>
        <w:t xml:space="preserve">. (1994), Ray and Desli (1997), Balk (2001) and Lovell (2003), are all equal to one and thus have no impact on </w:t>
      </w:r>
      <w:r>
        <w:rPr>
          <w:lang w:val="en-US"/>
        </w:rPr>
        <w:lastRenderedPageBreak/>
        <w:t>productivity change. In addition, the input mix and the output mix effects in Balk (2001) and Lovell (2003) are also equal to one</w:t>
      </w:r>
      <w:r w:rsidR="00511E92">
        <w:rPr>
          <w:lang w:val="en-US"/>
        </w:rPr>
        <w:t xml:space="preserve"> and have no impact on productivity change</w:t>
      </w:r>
      <w:r>
        <w:rPr>
          <w:lang w:val="en-US"/>
        </w:rPr>
        <w:t xml:space="preserve">. Finally, the input bias of technical change identified by Färe </w:t>
      </w:r>
      <w:r w:rsidRPr="00511E92">
        <w:rPr>
          <w:i/>
          <w:lang w:val="en-US"/>
        </w:rPr>
        <w:t>et al.</w:t>
      </w:r>
      <w:r>
        <w:rPr>
          <w:lang w:val="en-US"/>
        </w:rPr>
        <w:t xml:space="preserve"> (1997) and the scale bias of technical change identified by Zofio (2007) are</w:t>
      </w:r>
      <w:r w:rsidR="00511E92">
        <w:rPr>
          <w:lang w:val="en-US"/>
        </w:rPr>
        <w:t xml:space="preserve"> both unity and have no impact on productivity change.</w:t>
      </w:r>
      <w:r w:rsidR="00511E92">
        <w:rPr>
          <w:rStyle w:val="EndnoteReference"/>
          <w:lang w:val="en-US"/>
        </w:rPr>
        <w:endnoteReference w:id="4"/>
      </w:r>
      <w:r>
        <w:rPr>
          <w:lang w:val="en-US"/>
        </w:rPr>
        <w:t xml:space="preserve">  </w:t>
      </w:r>
    </w:p>
    <w:p w:rsidR="00E00FC7" w:rsidRDefault="00065772" w:rsidP="006F3DC3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  <w:t>By taking all the above into considerat</w:t>
      </w:r>
      <w:r w:rsidR="005F3423">
        <w:rPr>
          <w:lang w:val="en-US"/>
        </w:rPr>
        <w:t>io</w:t>
      </w:r>
      <w:r w:rsidR="00E342DE">
        <w:rPr>
          <w:lang w:val="en-US"/>
        </w:rPr>
        <w:t>n we can show that in the single</w:t>
      </w:r>
      <w:r>
        <w:rPr>
          <w:lang w:val="en-US"/>
        </w:rPr>
        <w:t xml:space="preserve"> constant input case there is a unique decomposition of the Malmquist and the Hicks-Moorsteen productivity index</w:t>
      </w:r>
      <w:r w:rsidR="004017CE">
        <w:rPr>
          <w:lang w:val="en-US"/>
        </w:rPr>
        <w:t xml:space="preserve"> into a tech</w:t>
      </w:r>
      <w:r w:rsidR="007B4F98">
        <w:rPr>
          <w:lang w:val="en-US"/>
        </w:rPr>
        <w:t>nical efficiency change effect</w:t>
      </w:r>
      <w:r w:rsidR="000D046D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Δ</m:t>
        </m:r>
        <m:r>
          <w:rPr>
            <w:rFonts w:ascii="Cambria Math" w:hAnsi="Cambria Math"/>
            <w:lang w:val="en-US"/>
          </w:rPr>
          <m:t>TE</m:t>
        </m:r>
      </m:oMath>
      <w:r w:rsidR="004017CE">
        <w:rPr>
          <w:lang w:val="en-US"/>
        </w:rPr>
        <w:t xml:space="preserve"> a</w:t>
      </w:r>
      <w:r w:rsidR="007B4F98">
        <w:rPr>
          <w:lang w:val="en-US"/>
        </w:rPr>
        <w:t>nd a technical change effect</w:t>
      </w:r>
      <w:r w:rsidR="005301EA">
        <w:rPr>
          <w:lang w:val="en-US"/>
        </w:rPr>
        <w:t xml:space="preserve"> </w:t>
      </w:r>
      <w:r w:rsidR="005301EA">
        <w:rPr>
          <w:i/>
          <w:lang w:val="en-US"/>
        </w:rPr>
        <w:sym w:font="Symbol" w:char="F044"/>
      </w:r>
      <w:r w:rsidR="005301EA">
        <w:rPr>
          <w:i/>
          <w:lang w:val="en-US"/>
        </w:rPr>
        <w:t>T</w:t>
      </w:r>
      <w:r w:rsidR="00E00FC7">
        <w:rPr>
          <w:lang w:val="en-US"/>
        </w:rPr>
        <w:t>. The decomposition is</w:t>
      </w:r>
    </w:p>
    <w:p w:rsidR="00C61103" w:rsidRDefault="00C61103" w:rsidP="006F3DC3">
      <w:pPr>
        <w:spacing w:line="360" w:lineRule="auto"/>
        <w:jc w:val="both"/>
        <w:rPr>
          <w:lang w:val="en-US"/>
        </w:rPr>
      </w:pPr>
    </w:p>
    <w:p w:rsidR="00C61103" w:rsidRPr="004E2955" w:rsidRDefault="00C61103" w:rsidP="00C61103">
      <w:r w:rsidRPr="00C61103">
        <w:rPr>
          <w:i/>
        </w:rPr>
        <w:t>M</w:t>
      </w:r>
      <w:r w:rsidRPr="00C61103">
        <w:rPr>
          <w:i/>
          <w:vertAlign w:val="subscript"/>
        </w:rPr>
        <w:t>O</w:t>
      </w:r>
      <w:r w:rsidRPr="00C61103">
        <w:rPr>
          <w:i/>
        </w:rPr>
        <w:t xml:space="preserve"> = M</w:t>
      </w:r>
      <w:r w:rsidRPr="00C61103">
        <w:rPr>
          <w:i/>
          <w:vertAlign w:val="subscript"/>
        </w:rPr>
        <w:t>I</w:t>
      </w:r>
      <w:r w:rsidRPr="00C61103">
        <w:rPr>
          <w:i/>
        </w:rPr>
        <w:t xml:space="preserve"> = HM = </w:t>
      </w:r>
      <w:r w:rsidRPr="00C61103">
        <w:rPr>
          <w:i/>
        </w:rPr>
        <w:sym w:font="Symbol" w:char="F044"/>
      </w:r>
      <w:r w:rsidRPr="00C61103">
        <w:rPr>
          <w:i/>
        </w:rPr>
        <w:t xml:space="preserve">TE </w:t>
      </w:r>
      <w:r w:rsidRPr="00C61103">
        <w:rPr>
          <w:i/>
        </w:rPr>
        <w:sym w:font="Symbol" w:char="F0D7"/>
      </w:r>
      <w:r w:rsidR="007B4200">
        <w:rPr>
          <w:i/>
          <w:lang w:val="en-AU"/>
        </w:rPr>
        <w:t xml:space="preserve"> </w:t>
      </w:r>
      <w:r w:rsidRPr="00C61103">
        <w:rPr>
          <w:i/>
        </w:rPr>
        <w:sym w:font="Symbol" w:char="F044"/>
      </w:r>
      <w:r w:rsidRPr="00C61103">
        <w:rPr>
          <w:i/>
        </w:rPr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E00FC7" w:rsidRPr="00A1395B" w:rsidRDefault="00E00FC7" w:rsidP="00E00FC7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E00FC7" w:rsidRPr="00CD156E" w:rsidRDefault="00CD156E" w:rsidP="00351A09">
      <w:pPr>
        <w:spacing w:line="360" w:lineRule="auto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t+1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(1,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t+1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(1,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1/2</m:t>
              </m:r>
            </m:sup>
          </m:sSup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E00FC7" w:rsidRDefault="00E00FC7" w:rsidP="006F3DC3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</w:t>
      </w:r>
    </w:p>
    <w:p w:rsidR="00B06BCD" w:rsidRDefault="00B06BCD" w:rsidP="006F3DC3">
      <w:pPr>
        <w:spacing w:line="360" w:lineRule="auto"/>
        <w:jc w:val="both"/>
        <w:rPr>
          <w:lang w:val="en-US"/>
        </w:rPr>
      </w:pPr>
      <w:r>
        <w:rPr>
          <w:lang w:val="en-US"/>
        </w:rPr>
        <w:t>Other than the scale-restricted technology cases identified by</w:t>
      </w:r>
      <w:r w:rsidRPr="00C21A09">
        <w:rPr>
          <w:lang w:val="en-US"/>
        </w:rPr>
        <w:t xml:space="preserve"> </w:t>
      </w:r>
      <w:r>
        <w:rPr>
          <w:lang w:val="en-US"/>
        </w:rPr>
        <w:t>Bjurek (1996), Färe, Grosskopf and Roos (1996) and Peyrache (2014), this is the second c</w:t>
      </w:r>
      <w:r w:rsidR="00AF2E8A">
        <w:rPr>
          <w:lang w:val="en-US"/>
        </w:rPr>
        <w:t>ase known in the literature in which</w:t>
      </w:r>
      <w:r>
        <w:rPr>
          <w:lang w:val="en-US"/>
        </w:rPr>
        <w:t xml:space="preserve"> the Malmquist</w:t>
      </w:r>
      <w:r w:rsidR="00233B9F">
        <w:rPr>
          <w:lang w:val="en-US"/>
        </w:rPr>
        <w:t xml:space="preserve"> productivity index decomposes uniquely into a technical efficiency change component and a technical change component</w:t>
      </w:r>
      <w:r>
        <w:rPr>
          <w:lang w:val="en-US"/>
        </w:rPr>
        <w:t xml:space="preserve">. </w:t>
      </w:r>
    </w:p>
    <w:p w:rsidR="00524356" w:rsidRDefault="00E00FC7" w:rsidP="00B06BCD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The technical change effect </w:t>
      </w:r>
      <m:oMath>
        <m:r>
          <w:rPr>
            <w:rFonts w:ascii="Cambria Math" w:hAnsi="Cambria Math"/>
            <w:i/>
            <w:lang w:val="en-US"/>
          </w:rPr>
          <w:sym w:font="Symbol" w:char="F044"/>
        </m:r>
        <m:r>
          <w:rPr>
            <w:rFonts w:ascii="Cambria Math" w:hAnsi="Cambria Math"/>
            <w:lang w:val="en-US"/>
          </w:rPr>
          <m:t>T</m:t>
        </m:r>
      </m:oMath>
      <w:r>
        <w:rPr>
          <w:lang w:val="en-US"/>
        </w:rPr>
        <w:t xml:space="preserve"> decomposes into</w:t>
      </w:r>
      <w:r w:rsidR="00342D59">
        <w:rPr>
          <w:lang w:val="en-US"/>
        </w:rPr>
        <w:t xml:space="preserve"> a</w:t>
      </w:r>
      <w:r>
        <w:rPr>
          <w:lang w:val="en-US"/>
        </w:rPr>
        <w:t xml:space="preserve"> radial</w:t>
      </w:r>
      <w:r w:rsidR="00805369">
        <w:rPr>
          <w:lang w:val="en-US"/>
        </w:rPr>
        <w:t xml:space="preserve"> magnitude effect</w:t>
      </w:r>
      <w:r w:rsidR="000D046D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TM</m:t>
        </m:r>
      </m:oMath>
      <w:r w:rsidR="007B4F98">
        <w:rPr>
          <w:lang w:val="en-US"/>
        </w:rPr>
        <w:t xml:space="preserve"> and an </w:t>
      </w:r>
      <w:r w:rsidR="000D046D">
        <w:rPr>
          <w:lang w:val="en-US"/>
        </w:rPr>
        <w:t>output bias</w:t>
      </w:r>
      <w:r w:rsidR="00805369">
        <w:rPr>
          <w:lang w:val="en-US"/>
        </w:rPr>
        <w:t xml:space="preserve"> effect</w:t>
      </w:r>
      <w:r w:rsidR="000D046D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OB</m:t>
        </m:r>
      </m:oMath>
      <w:r w:rsidR="004017CE">
        <w:rPr>
          <w:lang w:val="en-US"/>
        </w:rPr>
        <w:t xml:space="preserve">. </w:t>
      </w:r>
      <w:r w:rsidR="00910731">
        <w:rPr>
          <w:lang w:val="en-US"/>
        </w:rPr>
        <w:t>However, t</w:t>
      </w:r>
      <w:r w:rsidR="00B06BCD">
        <w:rPr>
          <w:lang w:val="en-US"/>
        </w:rPr>
        <w:t>here being an infinite number of rays</w:t>
      </w:r>
      <w:r w:rsidR="008B702D">
        <w:rPr>
          <w:lang w:val="en-US"/>
        </w:rPr>
        <w:t xml:space="preserve"> in output space</w:t>
      </w:r>
      <w:r w:rsidR="00B06BCD">
        <w:rPr>
          <w:lang w:val="en-US"/>
        </w:rPr>
        <w:t xml:space="preserve"> along which to</w:t>
      </w:r>
      <w:r w:rsidR="00805369">
        <w:rPr>
          <w:lang w:val="en-US"/>
        </w:rPr>
        <w:t xml:space="preserve"> measure the magnitude effect</w:t>
      </w:r>
      <w:r w:rsidR="00B06BCD">
        <w:rPr>
          <w:lang w:val="en-US"/>
        </w:rPr>
        <w:t>, this decomposition is not unique.</w:t>
      </w:r>
      <w:r w:rsidR="009D424C">
        <w:rPr>
          <w:lang w:val="en-US"/>
        </w:rPr>
        <w:t xml:space="preserve"> </w:t>
      </w:r>
      <w:r w:rsidR="00B06BCD">
        <w:rPr>
          <w:lang w:val="en-US"/>
        </w:rPr>
        <w:t>If we measur</w:t>
      </w:r>
      <w:r w:rsidR="00805369">
        <w:rPr>
          <w:lang w:val="en-US"/>
        </w:rPr>
        <w:t>e the radial magnitude effect</w:t>
      </w:r>
      <w:r w:rsidR="00B06BCD">
        <w:rPr>
          <w:lang w:val="en-US"/>
        </w:rPr>
        <w:t xml:space="preserve"> along a ray through </w:t>
      </w:r>
      <w:r w:rsidR="00B06BCD" w:rsidRPr="00B06BCD">
        <w:rPr>
          <w:i/>
          <w:lang w:val="en-US"/>
        </w:rPr>
        <w:t>y</w:t>
      </w:r>
      <w:r w:rsidR="00B06BCD" w:rsidRPr="00B06BCD">
        <w:rPr>
          <w:i/>
          <w:vertAlign w:val="superscript"/>
          <w:lang w:val="en-US"/>
        </w:rPr>
        <w:t>t</w:t>
      </w:r>
      <w:r w:rsidR="00B06BCD">
        <w:rPr>
          <w:lang w:val="en-US"/>
        </w:rPr>
        <w:t xml:space="preserve"> the decomposition becomes</w:t>
      </w:r>
      <w:r w:rsidR="00265D5F">
        <w:rPr>
          <w:lang w:val="en-US"/>
        </w:rPr>
        <w:t xml:space="preserve">  </w:t>
      </w:r>
    </w:p>
    <w:p w:rsidR="00C61103" w:rsidRDefault="00C61103" w:rsidP="00B06BCD">
      <w:pPr>
        <w:spacing w:line="360" w:lineRule="auto"/>
        <w:ind w:firstLine="720"/>
        <w:jc w:val="both"/>
        <w:rPr>
          <w:lang w:val="en-US"/>
        </w:rPr>
      </w:pPr>
    </w:p>
    <w:p w:rsidR="00C61103" w:rsidRPr="004E2955" w:rsidRDefault="00C61103" w:rsidP="00C61103">
      <w:r>
        <w:rPr>
          <w:i/>
        </w:rPr>
        <w:sym w:font="Symbol" w:char="F044"/>
      </w:r>
      <w:r>
        <w:rPr>
          <w:i/>
        </w:rPr>
        <w:t xml:space="preserve">T = TM </w:t>
      </w:r>
      <w:r>
        <w:rPr>
          <w:i/>
        </w:rPr>
        <w:sym w:font="Symbol" w:char="F0D7"/>
      </w:r>
      <w:r>
        <w:rPr>
          <w:i/>
        </w:rPr>
        <w:t xml:space="preserve"> OB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(7)</w:t>
      </w:r>
    </w:p>
    <w:p w:rsidR="00516DDF" w:rsidRPr="00A1395B" w:rsidRDefault="002728B7" w:rsidP="006F3DC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516DDF" w:rsidRPr="00CD156E" w:rsidRDefault="00CD156E" w:rsidP="006F3DC3">
      <w:pPr>
        <w:spacing w:line="360" w:lineRule="auto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                               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(1,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t+1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(1,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B8"/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1/2</m:t>
              </m:r>
            </m:sup>
          </m:sSup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B06BCD" w:rsidRDefault="00B06BCD" w:rsidP="006F3DC3">
      <w:pPr>
        <w:spacing w:line="360" w:lineRule="auto"/>
        <w:jc w:val="both"/>
        <w:rPr>
          <w:lang w:val="en-US"/>
        </w:rPr>
      </w:pPr>
    </w:p>
    <w:p w:rsidR="00805369" w:rsidRDefault="008B702D" w:rsidP="006F3DC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If the magnitude of technical change is the same along rays through </w:t>
      </w:r>
      <w:r w:rsidRPr="008B702D">
        <w:rPr>
          <w:i/>
          <w:lang w:val="en-US"/>
        </w:rPr>
        <w:t>y</w:t>
      </w:r>
      <w:r w:rsidRPr="008B702D">
        <w:rPr>
          <w:i/>
          <w:vertAlign w:val="superscript"/>
          <w:lang w:val="en-US"/>
        </w:rPr>
        <w:t>t</w:t>
      </w:r>
      <w:r>
        <w:rPr>
          <w:lang w:val="en-US"/>
        </w:rPr>
        <w:t xml:space="preserve"> and </w:t>
      </w:r>
      <w:r w:rsidRPr="008B702D">
        <w:rPr>
          <w:i/>
          <w:lang w:val="en-US"/>
        </w:rPr>
        <w:t>y</w:t>
      </w:r>
      <w:r w:rsidRPr="008B702D">
        <w:rPr>
          <w:i/>
          <w:vertAlign w:val="superscript"/>
          <w:lang w:val="en-US"/>
        </w:rPr>
        <w:t>t+1</w:t>
      </w:r>
      <w:r>
        <w:rPr>
          <w:lang w:val="en-US"/>
        </w:rPr>
        <w:t xml:space="preserve">, </w:t>
      </w:r>
      <w:r w:rsidRPr="008B702D">
        <w:rPr>
          <w:i/>
          <w:lang w:val="en-US"/>
        </w:rPr>
        <w:t>OB</w:t>
      </w:r>
      <w:r>
        <w:rPr>
          <w:lang w:val="en-US"/>
        </w:rPr>
        <w:t xml:space="preserve"> = 1 and the output bias effect makes no contribution to productivity change.</w:t>
      </w:r>
      <w:r w:rsidR="00D165D2">
        <w:rPr>
          <w:rStyle w:val="EndnoteReference"/>
          <w:lang w:val="en-US"/>
        </w:rPr>
        <w:endnoteReference w:id="5"/>
      </w:r>
    </w:p>
    <w:p w:rsidR="008B702D" w:rsidRDefault="00C61103" w:rsidP="006F3DC3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  <w:t>Combining (6) and (7</w:t>
      </w:r>
      <w:r w:rsidR="008B702D">
        <w:rPr>
          <w:lang w:val="en-US"/>
        </w:rPr>
        <w:t>) yields one complete decomposition of productivity change as</w:t>
      </w:r>
    </w:p>
    <w:p w:rsidR="00C61103" w:rsidRDefault="00C61103" w:rsidP="006F3DC3">
      <w:pPr>
        <w:spacing w:line="360" w:lineRule="auto"/>
        <w:jc w:val="both"/>
        <w:rPr>
          <w:lang w:val="en-US"/>
        </w:rPr>
      </w:pPr>
    </w:p>
    <w:p w:rsidR="00C61103" w:rsidRDefault="00C61103" w:rsidP="00C61103">
      <w:pPr>
        <w:rPr>
          <w:i/>
        </w:rPr>
      </w:pPr>
      <w:r w:rsidRPr="004E2955">
        <w:rPr>
          <w:i/>
        </w:rPr>
        <w:t>M</w:t>
      </w:r>
      <w:r w:rsidRPr="004E2955">
        <w:rPr>
          <w:i/>
          <w:vertAlign w:val="subscript"/>
        </w:rPr>
        <w:t>O</w:t>
      </w:r>
      <w:r w:rsidRPr="004E2955">
        <w:rPr>
          <w:i/>
        </w:rPr>
        <w:t xml:space="preserve"> = M</w:t>
      </w:r>
      <w:r w:rsidRPr="004E2955">
        <w:rPr>
          <w:i/>
          <w:vertAlign w:val="subscript"/>
        </w:rPr>
        <w:t>I</w:t>
      </w:r>
      <w:r w:rsidRPr="004E2955">
        <w:rPr>
          <w:i/>
        </w:rPr>
        <w:t xml:space="preserve"> = HM = </w:t>
      </w:r>
      <w:r w:rsidRPr="004E2955">
        <w:rPr>
          <w:i/>
        </w:rPr>
        <w:sym w:font="Symbol" w:char="F044"/>
      </w:r>
      <w:r w:rsidRPr="004E2955">
        <w:rPr>
          <w:i/>
        </w:rPr>
        <w:t xml:space="preserve">TE </w:t>
      </w:r>
      <w:r w:rsidRPr="004E2955">
        <w:rPr>
          <w:i/>
        </w:rPr>
        <w:sym w:font="Symbol" w:char="F0D7"/>
      </w:r>
      <w:r w:rsidRPr="004E2955">
        <w:rPr>
          <w:i/>
        </w:rPr>
        <w:t xml:space="preserve"> TM </w:t>
      </w:r>
      <w:r w:rsidRPr="004E2955">
        <w:rPr>
          <w:i/>
        </w:rPr>
        <w:sym w:font="Symbol" w:char="F0D7"/>
      </w:r>
      <w:r>
        <w:rPr>
          <w:i/>
        </w:rPr>
        <w:t xml:space="preserve"> OB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61103">
        <w:t>(8)</w:t>
      </w:r>
    </w:p>
    <w:p w:rsidR="008B702D" w:rsidRPr="00C61103" w:rsidRDefault="008B702D" w:rsidP="00C61103">
      <w:pPr>
        <w:rPr>
          <w:i/>
        </w:rPr>
      </w:pPr>
      <w:r>
        <w:rPr>
          <w:lang w:val="en-US"/>
        </w:rPr>
        <w:t xml:space="preserve"> </w:t>
      </w:r>
    </w:p>
    <w:p w:rsidR="008B702D" w:rsidRPr="008B702D" w:rsidRDefault="008B702D" w:rsidP="006F3DC3">
      <w:pPr>
        <w:spacing w:line="360" w:lineRule="auto"/>
        <w:jc w:val="both"/>
        <w:rPr>
          <w:lang w:val="en-US"/>
        </w:rPr>
      </w:pPr>
    </w:p>
    <w:p w:rsidR="008B702D" w:rsidRPr="00CD156E" w:rsidRDefault="00CD156E" w:rsidP="008B702D">
      <w:pPr>
        <w:spacing w:line="360" w:lineRule="auto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                               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t+1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(1,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t+1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(1,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(1,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t+1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(1,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B8"/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1/2</m:t>
              </m:r>
            </m:sup>
          </m:sSup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9C7820" w:rsidRPr="006F3DC3" w:rsidRDefault="009C7820" w:rsidP="002728B7">
      <w:pPr>
        <w:jc w:val="both"/>
        <w:rPr>
          <w:lang w:val="en-US"/>
        </w:rPr>
      </w:pPr>
    </w:p>
    <w:p w:rsidR="00A71F5F" w:rsidRDefault="00C61103" w:rsidP="00397E55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From (8</w:t>
      </w:r>
      <w:r w:rsidR="00A1395B">
        <w:rPr>
          <w:lang w:val="en-US"/>
        </w:rPr>
        <w:t>) we can see</w:t>
      </w:r>
      <w:r w:rsidR="00397E55">
        <w:rPr>
          <w:lang w:val="en-US"/>
        </w:rPr>
        <w:t xml:space="preserve"> that there are</w:t>
      </w:r>
      <w:r w:rsidR="00065772">
        <w:rPr>
          <w:lang w:val="en-US"/>
        </w:rPr>
        <w:t xml:space="preserve"> </w:t>
      </w:r>
      <w:r w:rsidR="00065772" w:rsidRPr="000D046D">
        <w:rPr>
          <w:lang w:val="en-US"/>
        </w:rPr>
        <w:t xml:space="preserve">three </w:t>
      </w:r>
      <w:r w:rsidR="00397E55" w:rsidRPr="000D046D">
        <w:rPr>
          <w:lang w:val="en-US"/>
        </w:rPr>
        <w:t>i</w:t>
      </w:r>
      <w:r w:rsidR="00397E55">
        <w:rPr>
          <w:lang w:val="en-US"/>
        </w:rPr>
        <w:t>ndependent</w:t>
      </w:r>
      <w:r w:rsidR="00065772">
        <w:rPr>
          <w:lang w:val="en-US"/>
        </w:rPr>
        <w:t xml:space="preserve"> sources of producti</w:t>
      </w:r>
      <w:r w:rsidR="00532311">
        <w:rPr>
          <w:lang w:val="en-US"/>
        </w:rPr>
        <w:t>vity change</w:t>
      </w:r>
      <w:r w:rsidR="00065772">
        <w:rPr>
          <w:lang w:val="en-US"/>
        </w:rPr>
        <w:t>: change</w:t>
      </w:r>
      <w:r w:rsidR="00C21A09">
        <w:rPr>
          <w:lang w:val="en-US"/>
        </w:rPr>
        <w:t xml:space="preserve"> in technical efficiency, radi</w:t>
      </w:r>
      <w:r w:rsidR="00065772">
        <w:rPr>
          <w:lang w:val="en-US"/>
        </w:rPr>
        <w:t xml:space="preserve">al technical change and </w:t>
      </w:r>
      <w:r w:rsidR="000C7AB1">
        <w:rPr>
          <w:lang w:val="en-US"/>
        </w:rPr>
        <w:t>output biased technical change.</w:t>
      </w:r>
      <w:r w:rsidR="00065772">
        <w:rPr>
          <w:lang w:val="en-US"/>
        </w:rPr>
        <w:t xml:space="preserve"> Values greater (less) than one f</w:t>
      </w:r>
      <w:r>
        <w:rPr>
          <w:lang w:val="en-US"/>
        </w:rPr>
        <w:t>or each of the components in (8</w:t>
      </w:r>
      <w:r w:rsidR="00065772">
        <w:rPr>
          <w:lang w:val="en-US"/>
        </w:rPr>
        <w:t>) indicate a positiv</w:t>
      </w:r>
      <w:r w:rsidR="00565C89">
        <w:rPr>
          <w:lang w:val="en-US"/>
        </w:rPr>
        <w:t>e (negative) impact</w:t>
      </w:r>
      <w:r w:rsidR="00C21A09">
        <w:rPr>
          <w:lang w:val="en-US"/>
        </w:rPr>
        <w:t xml:space="preserve"> and thus result</w:t>
      </w:r>
      <w:r w:rsidR="00265D5F">
        <w:rPr>
          <w:lang w:val="en-US"/>
        </w:rPr>
        <w:t xml:space="preserve"> in productivity improvements (deteriorations),</w:t>
      </w:r>
      <w:r w:rsidR="00065772">
        <w:rPr>
          <w:lang w:val="en-US"/>
        </w:rPr>
        <w:t xml:space="preserve"> while values equal to o</w:t>
      </w:r>
      <w:r w:rsidR="00265D5F">
        <w:rPr>
          <w:lang w:val="en-US"/>
        </w:rPr>
        <w:t>ne denote no contribution to productivity</w:t>
      </w:r>
      <w:r w:rsidR="00C21A09">
        <w:rPr>
          <w:lang w:val="en-US"/>
        </w:rPr>
        <w:t xml:space="preserve"> change</w:t>
      </w:r>
      <w:r w:rsidR="000C7AB1">
        <w:rPr>
          <w:lang w:val="en-US"/>
        </w:rPr>
        <w:t>.</w:t>
      </w:r>
      <w:r w:rsidR="00C21A09">
        <w:rPr>
          <w:lang w:val="en-US"/>
        </w:rPr>
        <w:t xml:space="preserve"> </w:t>
      </w:r>
    </w:p>
    <w:p w:rsidR="00EB5DC5" w:rsidRPr="00EB5DC5" w:rsidRDefault="00796735" w:rsidP="00265D5F">
      <w:pPr>
        <w:spacing w:after="200" w:line="360" w:lineRule="auto"/>
        <w:ind w:firstLine="720"/>
        <w:jc w:val="both"/>
        <w:rPr>
          <w:lang w:val="en-US"/>
        </w:rPr>
      </w:pPr>
      <w:r>
        <w:rPr>
          <w:lang w:val="en-US"/>
        </w:rPr>
        <w:t>The above results may be summarized in the following proposition:</w:t>
      </w:r>
      <w:r w:rsidR="00FC446D">
        <w:rPr>
          <w:lang w:val="en-US"/>
        </w:rPr>
        <w:tab/>
        <w:t xml:space="preserve">  </w:t>
      </w:r>
      <w:r w:rsidR="00CC6B02">
        <w:rPr>
          <w:lang w:val="en-US"/>
        </w:rPr>
        <w:t xml:space="preserve"> </w:t>
      </w:r>
    </w:p>
    <w:p w:rsidR="002C28CD" w:rsidRPr="008737AF" w:rsidRDefault="0066022B" w:rsidP="008737AF">
      <w:pPr>
        <w:spacing w:after="240" w:line="360" w:lineRule="auto"/>
        <w:jc w:val="both"/>
        <w:rPr>
          <w:lang w:val="en-US"/>
        </w:rPr>
      </w:pPr>
      <w:r w:rsidRPr="0066022B">
        <w:rPr>
          <w:i/>
          <w:lang w:val="en-US"/>
        </w:rPr>
        <w:t xml:space="preserve">Proposition </w:t>
      </w:r>
      <w:r w:rsidR="008737AF">
        <w:rPr>
          <w:i/>
          <w:lang w:val="en-US"/>
        </w:rPr>
        <w:t>2</w:t>
      </w:r>
      <w:r w:rsidR="008737AF">
        <w:rPr>
          <w:lang w:val="en-US"/>
        </w:rPr>
        <w:t>: In</w:t>
      </w:r>
      <w:r w:rsidR="00C21A09">
        <w:rPr>
          <w:lang w:val="en-US"/>
        </w:rPr>
        <w:t xml:space="preserve"> </w:t>
      </w:r>
      <w:r w:rsidR="00532311">
        <w:rPr>
          <w:lang w:val="en-US"/>
        </w:rPr>
        <w:t xml:space="preserve">the </w:t>
      </w:r>
      <w:r w:rsidR="00E342DE">
        <w:rPr>
          <w:lang w:val="en-US"/>
        </w:rPr>
        <w:t>single</w:t>
      </w:r>
      <w:r>
        <w:rPr>
          <w:lang w:val="en-US"/>
        </w:rPr>
        <w:t xml:space="preserve"> con</w:t>
      </w:r>
      <w:r w:rsidR="00A71F5F">
        <w:rPr>
          <w:lang w:val="en-US"/>
        </w:rPr>
        <w:t>stant input</w:t>
      </w:r>
      <w:r w:rsidR="008737AF">
        <w:rPr>
          <w:lang w:val="en-US"/>
        </w:rPr>
        <w:t xml:space="preserve"> case</w:t>
      </w:r>
      <w:r w:rsidR="00A71F5F">
        <w:rPr>
          <w:lang w:val="en-US"/>
        </w:rPr>
        <w:t>,</w:t>
      </w:r>
      <w:r>
        <w:rPr>
          <w:lang w:val="en-US"/>
        </w:rPr>
        <w:t xml:space="preserve"> there is a uni</w:t>
      </w:r>
      <w:r w:rsidR="00532311">
        <w:rPr>
          <w:lang w:val="en-US"/>
        </w:rPr>
        <w:t xml:space="preserve">que decomposition of </w:t>
      </w:r>
      <w:r w:rsidR="000218EB">
        <w:rPr>
          <w:lang w:val="en-US"/>
        </w:rPr>
        <w:t>productivity change</w:t>
      </w:r>
      <w:r w:rsidR="00532311">
        <w:rPr>
          <w:lang w:val="en-US"/>
        </w:rPr>
        <w:t xml:space="preserve"> into technical efficiency change and technical change. The contribution of technical change decomposes in a non-unique way into</w:t>
      </w:r>
      <w:r w:rsidR="000218EB">
        <w:rPr>
          <w:lang w:val="en-US"/>
        </w:rPr>
        <w:t xml:space="preserve"> neutral technical change and</w:t>
      </w:r>
      <w:r w:rsidR="00565C89">
        <w:rPr>
          <w:lang w:val="en-US"/>
        </w:rPr>
        <w:t xml:space="preserve"> output biased technical change</w:t>
      </w:r>
      <w:r>
        <w:rPr>
          <w:lang w:val="en-US"/>
        </w:rPr>
        <w:t>.</w:t>
      </w:r>
    </w:p>
    <w:p w:rsidR="002C28CD" w:rsidRDefault="008737AF" w:rsidP="00565C89">
      <w:pPr>
        <w:jc w:val="both"/>
        <w:rPr>
          <w:i/>
          <w:u w:val="single"/>
          <w:lang w:val="en-US"/>
        </w:rPr>
      </w:pPr>
      <w:r>
        <w:rPr>
          <w:lang w:val="en-US"/>
        </w:rPr>
        <w:t xml:space="preserve">2.3 </w:t>
      </w:r>
      <w:r w:rsidR="002C28CD">
        <w:rPr>
          <w:i/>
          <w:u w:val="single"/>
          <w:lang w:val="en-US"/>
        </w:rPr>
        <w:t>Aggregation</w:t>
      </w:r>
    </w:p>
    <w:p w:rsidR="002C28CD" w:rsidRPr="002C28CD" w:rsidRDefault="002C28CD" w:rsidP="00565C89">
      <w:pPr>
        <w:jc w:val="both"/>
        <w:rPr>
          <w:i/>
          <w:u w:val="single"/>
          <w:lang w:val="en-US"/>
        </w:rPr>
      </w:pPr>
    </w:p>
    <w:p w:rsidR="004F2428" w:rsidRDefault="00733A80" w:rsidP="004F2428">
      <w:pPr>
        <w:spacing w:line="360" w:lineRule="auto"/>
        <w:jc w:val="both"/>
        <w:rPr>
          <w:lang w:val="en-US"/>
        </w:rPr>
      </w:pPr>
      <w:r>
        <w:rPr>
          <w:lang w:val="en-US"/>
        </w:rPr>
        <w:t>We turn next to the aggregation of individual productivity indices into</w:t>
      </w:r>
      <w:r w:rsidR="006C6CC6">
        <w:rPr>
          <w:lang w:val="en-US"/>
        </w:rPr>
        <w:t xml:space="preserve"> an aggregate</w:t>
      </w:r>
      <w:r w:rsidR="000C7AB1">
        <w:rPr>
          <w:lang w:val="en-US"/>
        </w:rPr>
        <w:t xml:space="preserve"> productivity index</w:t>
      </w:r>
      <w:r>
        <w:rPr>
          <w:lang w:val="en-US"/>
        </w:rPr>
        <w:t>.</w:t>
      </w:r>
      <w:r w:rsidR="00CD6173">
        <w:rPr>
          <w:lang w:val="en-US"/>
        </w:rPr>
        <w:t xml:space="preserve"> </w:t>
      </w:r>
      <w:r w:rsidR="006C6CC6">
        <w:rPr>
          <w:lang w:val="en-US"/>
        </w:rPr>
        <w:t xml:space="preserve"> </w:t>
      </w:r>
      <w:r w:rsidR="004F2428">
        <w:rPr>
          <w:lang w:val="en-US"/>
        </w:rPr>
        <w:t>Zelenyuk (2006)</w:t>
      </w:r>
      <w:r w:rsidR="000C7AB1">
        <w:rPr>
          <w:lang w:val="en-US"/>
        </w:rPr>
        <w:t xml:space="preserve"> has</w:t>
      </w:r>
      <w:r w:rsidR="004F2428">
        <w:rPr>
          <w:lang w:val="en-US"/>
        </w:rPr>
        <w:t xml:space="preserve"> </w:t>
      </w:r>
      <w:r w:rsidR="006C6CC6">
        <w:rPr>
          <w:lang w:val="en-US"/>
        </w:rPr>
        <w:t>shown that the</w:t>
      </w:r>
      <w:r w:rsidR="00CD6173">
        <w:rPr>
          <w:lang w:val="en-US"/>
        </w:rPr>
        <w:t xml:space="preserve"> aggregate </w:t>
      </w:r>
      <w:r w:rsidR="000218EB">
        <w:rPr>
          <w:lang w:val="en-US"/>
        </w:rPr>
        <w:t>output-oriented</w:t>
      </w:r>
      <w:r w:rsidR="004F2428">
        <w:rPr>
          <w:lang w:val="en-US"/>
        </w:rPr>
        <w:t xml:space="preserve"> </w:t>
      </w:r>
      <w:r w:rsidR="00CD6173">
        <w:rPr>
          <w:lang w:val="en-US"/>
        </w:rPr>
        <w:t xml:space="preserve">Malmquist productivity </w:t>
      </w:r>
      <w:r w:rsidR="004F2428">
        <w:rPr>
          <w:lang w:val="en-US"/>
        </w:rPr>
        <w:t>index equals</w:t>
      </w:r>
      <w:r w:rsidR="00650138">
        <w:rPr>
          <w:lang w:val="en-US"/>
        </w:rPr>
        <w:t xml:space="preserve"> the harmonic mean</w:t>
      </w:r>
      <w:r w:rsidR="00CD6173">
        <w:rPr>
          <w:lang w:val="en-US"/>
        </w:rPr>
        <w:t xml:space="preserve"> of individual </w:t>
      </w:r>
      <w:r w:rsidR="000C7AB1">
        <w:rPr>
          <w:lang w:val="en-US"/>
        </w:rPr>
        <w:t>output-oriented</w:t>
      </w:r>
      <w:r w:rsidR="004F2428">
        <w:rPr>
          <w:lang w:val="en-US"/>
        </w:rPr>
        <w:t xml:space="preserve"> </w:t>
      </w:r>
      <w:r w:rsidR="00CD6173">
        <w:rPr>
          <w:lang w:val="en-US"/>
        </w:rPr>
        <w:t xml:space="preserve">Malmquist productivity </w:t>
      </w:r>
      <w:r w:rsidR="00717055">
        <w:rPr>
          <w:lang w:val="en-US"/>
        </w:rPr>
        <w:t xml:space="preserve">indices with common price </w:t>
      </w:r>
      <w:r w:rsidR="00E975E6">
        <w:rPr>
          <w:lang w:val="en-US"/>
        </w:rPr>
        <w:t xml:space="preserve">individual </w:t>
      </w:r>
      <w:r w:rsidR="00717055">
        <w:rPr>
          <w:lang w:val="en-US"/>
        </w:rPr>
        <w:t>revenue</w:t>
      </w:r>
      <w:r w:rsidR="00CD6173">
        <w:rPr>
          <w:lang w:val="en-US"/>
        </w:rPr>
        <w:t xml:space="preserve"> shares </w:t>
      </w:r>
      <w:r w:rsidR="004F2428">
        <w:rPr>
          <w:lang w:val="en-US"/>
        </w:rPr>
        <w:t>(defined ove</w:t>
      </w:r>
      <w:r w:rsidR="000C7AB1">
        <w:rPr>
          <w:lang w:val="en-US"/>
        </w:rPr>
        <w:t>r all outputs) used as weights.</w:t>
      </w:r>
      <w:r w:rsidR="00F83D93">
        <w:rPr>
          <w:lang w:val="en-US"/>
        </w:rPr>
        <w:t xml:space="preserve"> </w:t>
      </w:r>
      <w:r w:rsidR="00E975E6">
        <w:rPr>
          <w:lang w:val="en-US"/>
        </w:rPr>
        <w:t xml:space="preserve"> Accordingly, individual cost shares (defined over all</w:t>
      </w:r>
      <w:r w:rsidR="004F2428">
        <w:rPr>
          <w:lang w:val="en-US"/>
        </w:rPr>
        <w:t xml:space="preserve"> inputs</w:t>
      </w:r>
      <w:r w:rsidR="00E975E6">
        <w:rPr>
          <w:lang w:val="en-US"/>
        </w:rPr>
        <w:t>)</w:t>
      </w:r>
      <w:r w:rsidR="004F2428">
        <w:rPr>
          <w:lang w:val="en-US"/>
        </w:rPr>
        <w:t xml:space="preserve"> should be</w:t>
      </w:r>
      <w:r w:rsidR="00E975E6">
        <w:rPr>
          <w:lang w:val="en-US"/>
        </w:rPr>
        <w:t xml:space="preserve"> used in aggregating input-oriented</w:t>
      </w:r>
      <w:r w:rsidR="004F2428">
        <w:rPr>
          <w:lang w:val="en-US"/>
        </w:rPr>
        <w:t xml:space="preserve"> Malmquist productivity indices. </w:t>
      </w:r>
    </w:p>
    <w:p w:rsidR="002945DC" w:rsidRDefault="004F2428" w:rsidP="00223A17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  <w:t>Using these results and given (5) it can be argued that inputs can also be used to a</w:t>
      </w:r>
      <w:r w:rsidR="000C7AB1">
        <w:rPr>
          <w:lang w:val="en-US"/>
        </w:rPr>
        <w:t>ggregate individual output-oriented</w:t>
      </w:r>
      <w:r>
        <w:rPr>
          <w:lang w:val="en-US"/>
        </w:rPr>
        <w:t xml:space="preserve"> Malmquist </w:t>
      </w:r>
      <w:r w:rsidR="00C21A09">
        <w:rPr>
          <w:lang w:val="en-US"/>
        </w:rPr>
        <w:t>pr</w:t>
      </w:r>
      <w:r w:rsidR="00E342DE">
        <w:rPr>
          <w:lang w:val="en-US"/>
        </w:rPr>
        <w:t>oductivity indices in the single</w:t>
      </w:r>
      <w:r>
        <w:rPr>
          <w:lang w:val="en-US"/>
        </w:rPr>
        <w:t xml:space="preserve"> constant input case.  However</w:t>
      </w:r>
      <w:r w:rsidR="00DC3E49">
        <w:rPr>
          <w:lang w:val="en-US"/>
        </w:rPr>
        <w:t>,</w:t>
      </w:r>
      <w:r w:rsidR="00C21A09">
        <w:rPr>
          <w:lang w:val="en-US"/>
        </w:rPr>
        <w:t xml:space="preserve"> since the</w:t>
      </w:r>
      <w:r>
        <w:rPr>
          <w:lang w:val="en-US"/>
        </w:rPr>
        <w:t xml:space="preserve"> input</w:t>
      </w:r>
      <w:r w:rsidR="00E342DE">
        <w:rPr>
          <w:lang w:val="en-US"/>
        </w:rPr>
        <w:t xml:space="preserve"> is</w:t>
      </w:r>
      <w:r w:rsidR="00C21A09">
        <w:rPr>
          <w:lang w:val="en-US"/>
        </w:rPr>
        <w:t xml:space="preserve"> constant</w:t>
      </w:r>
      <w:r w:rsidR="00085BB8">
        <w:rPr>
          <w:lang w:val="en-US"/>
        </w:rPr>
        <w:t xml:space="preserve"> across individual units, and can be normalized to unity,</w:t>
      </w:r>
      <w:r>
        <w:rPr>
          <w:lang w:val="en-US"/>
        </w:rPr>
        <w:t xml:space="preserve"> </w:t>
      </w:r>
      <w:r w:rsidR="00DC3E49">
        <w:rPr>
          <w:lang w:val="en-US"/>
        </w:rPr>
        <w:t xml:space="preserve">this simplifies the </w:t>
      </w:r>
      <w:r w:rsidR="00085BB8">
        <w:rPr>
          <w:lang w:val="en-US"/>
        </w:rPr>
        <w:t>aggregation process</w:t>
      </w:r>
      <w:r w:rsidR="00DC3E49">
        <w:rPr>
          <w:lang w:val="en-US"/>
        </w:rPr>
        <w:t>:</w:t>
      </w:r>
      <w:r w:rsidR="00085BB8">
        <w:rPr>
          <w:lang w:val="en-US"/>
        </w:rPr>
        <w:t xml:space="preserve"> since</w:t>
      </w:r>
      <w:r w:rsidR="00DC3E49">
        <w:rPr>
          <w:lang w:val="en-US"/>
        </w:rPr>
        <w:t xml:space="preserve"> all individua</w:t>
      </w:r>
      <w:r w:rsidR="00085BB8">
        <w:rPr>
          <w:lang w:val="en-US"/>
        </w:rPr>
        <w:t>l u</w:t>
      </w:r>
      <w:r w:rsidR="00E342DE">
        <w:rPr>
          <w:lang w:val="en-US"/>
        </w:rPr>
        <w:t>nits use the same amount of</w:t>
      </w:r>
      <w:r w:rsidR="00085BB8">
        <w:rPr>
          <w:lang w:val="en-US"/>
        </w:rPr>
        <w:t xml:space="preserve"> input</w:t>
      </w:r>
      <w:r w:rsidR="00DC3E49">
        <w:rPr>
          <w:lang w:val="en-US"/>
        </w:rPr>
        <w:t>, a common weight is attached to all units</w:t>
      </w:r>
      <w:r w:rsidR="000C7AB1">
        <w:rPr>
          <w:lang w:val="en-US"/>
        </w:rPr>
        <w:t>,</w:t>
      </w:r>
      <w:r w:rsidR="00DC3E49">
        <w:rPr>
          <w:lang w:val="en-US"/>
        </w:rPr>
        <w:t xml:space="preserve"> re</w:t>
      </w:r>
      <w:r w:rsidR="000C7AB1">
        <w:rPr>
          <w:lang w:val="en-US"/>
        </w:rPr>
        <w:t>sulting eventually in</w:t>
      </w:r>
      <w:r w:rsidR="00DC3E49">
        <w:rPr>
          <w:lang w:val="en-US"/>
        </w:rPr>
        <w:t xml:space="preserve"> an equally-weighted mean with the shares being given by the inverse of the total number of units under consideration. </w:t>
      </w:r>
    </w:p>
    <w:p w:rsidR="00E727D7" w:rsidRDefault="00E727D7" w:rsidP="00E727D7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ab/>
        <w:t>To show this we start by adapting Zelenyuk’s (2006) definition of the aggregate output-oriented Malmquist pr</w:t>
      </w:r>
      <w:r w:rsidR="00E342DE">
        <w:rPr>
          <w:lang w:val="en-US"/>
        </w:rPr>
        <w:t>oductivity index to the single</w:t>
      </w:r>
      <w:r>
        <w:rPr>
          <w:lang w:val="en-US"/>
        </w:rPr>
        <w:t xml:space="preserve"> cons</w:t>
      </w:r>
      <w:r w:rsidR="00EF5366">
        <w:rPr>
          <w:lang w:val="en-US"/>
        </w:rPr>
        <w:t xml:space="preserve">tant input </w:t>
      </w:r>
      <w:r w:rsidR="009C6661">
        <w:rPr>
          <w:lang w:val="en-US"/>
        </w:rPr>
        <w:t>model to generate</w:t>
      </w:r>
    </w:p>
    <w:p w:rsidR="002A3C6F" w:rsidRDefault="002A3C6F" w:rsidP="00E727D7">
      <w:pPr>
        <w:spacing w:line="360" w:lineRule="auto"/>
        <w:jc w:val="both"/>
        <w:rPr>
          <w:lang w:val="en-US"/>
        </w:rPr>
      </w:pPr>
    </w:p>
    <w:p w:rsidR="00F83BE5" w:rsidRPr="00043FAA" w:rsidRDefault="00CD156E" w:rsidP="00043FAA">
      <w:pPr>
        <w:jc w:val="center"/>
        <w:rPr>
          <w:lang w:val="en-AU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o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2A3C6F" w:rsidRPr="003E0D52">
        <w:rPr>
          <w:sz w:val="36"/>
          <w:szCs w:val="36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(1,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t+1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(1,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</w:rPr>
                      <m:t xml:space="preserve">)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t+1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(1,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t+1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t+1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(1,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</w:rPr>
                      <m:t xml:space="preserve">)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</w:rPr>
              <m:t>1/2</m:t>
            </m:r>
          </m:sup>
        </m:sSup>
      </m:oMath>
      <w:r w:rsidR="002A3C6F" w:rsidRPr="00F26523">
        <w:tab/>
      </w:r>
      <w:r w:rsidR="00A7388E" w:rsidRPr="00F26523">
        <w:rPr>
          <w:lang w:val="en-AU"/>
        </w:rPr>
        <w:t>,</w:t>
      </w:r>
      <w:r w:rsidR="002A3C6F" w:rsidRPr="00F26523">
        <w:tab/>
      </w:r>
      <w:r w:rsidR="002A3C6F" w:rsidRPr="00F26523">
        <w:tab/>
      </w:r>
      <w:r w:rsidR="002A3C6F" w:rsidRPr="00F26523">
        <w:tab/>
      </w:r>
      <w:r w:rsidR="002A3C6F" w:rsidRPr="00F26523">
        <w:tab/>
      </w:r>
      <w:r w:rsidR="002A3C6F" w:rsidRPr="00F26523">
        <w:tab/>
        <w:t xml:space="preserve"> </w:t>
      </w:r>
      <w:r w:rsidR="002A3C6F" w:rsidRPr="00F26523">
        <w:rPr>
          <w:lang w:val="en-AU"/>
        </w:rPr>
        <w:t xml:space="preserve">  </w:t>
      </w:r>
      <w:r w:rsidR="002A3C6F" w:rsidRPr="00F26523">
        <w:t xml:space="preserve">       </w:t>
      </w:r>
      <w:r w:rsidR="00C61103">
        <w:t>(9</w:t>
      </w:r>
      <w:r w:rsidR="002A3C6F" w:rsidRPr="00F26523">
        <w:t>)</w:t>
      </w:r>
      <w:r w:rsidR="002A3C6F" w:rsidRPr="00F26523">
        <w:tab/>
      </w:r>
      <w:r w:rsidR="002A3C6F" w:rsidRPr="00F26523">
        <w:rPr>
          <w:lang w:val="en-AU"/>
        </w:rPr>
        <w:t xml:space="preserve">                                     </w:t>
      </w:r>
    </w:p>
    <w:p w:rsidR="00696E33" w:rsidRDefault="00696E33" w:rsidP="00EF5366">
      <w:pPr>
        <w:spacing w:line="360" w:lineRule="auto"/>
        <w:jc w:val="both"/>
        <w:rPr>
          <w:lang w:val="en-US"/>
        </w:rPr>
      </w:pPr>
    </w:p>
    <w:p w:rsidR="00EF5366" w:rsidRDefault="00566A87" w:rsidP="00EF536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where </w:t>
      </w:r>
      <w:r w:rsidRPr="00223A17">
        <w:rPr>
          <w:i/>
          <w:lang w:val="en-US"/>
        </w:rPr>
        <w:t>k</w:t>
      </w:r>
      <w:r>
        <w:rPr>
          <w:lang w:val="en-US"/>
        </w:rPr>
        <w:t xml:space="preserve"> is used to index firms.  </w:t>
      </w:r>
      <w:r w:rsidR="00EF5366">
        <w:rPr>
          <w:lang w:val="en-US"/>
        </w:rPr>
        <w:t>It is convenient to re-state the above relation in terms of efficiency measures in order to be able to incorporate previous results in the literature regarding ag</w:t>
      </w:r>
      <w:r w:rsidR="009C6661">
        <w:rPr>
          <w:lang w:val="en-US"/>
        </w:rPr>
        <w:t>gregation of efficiency indices, and so</w:t>
      </w:r>
    </w:p>
    <w:p w:rsidR="002A3C6F" w:rsidRDefault="002A3C6F" w:rsidP="00EF5366">
      <w:pPr>
        <w:spacing w:line="360" w:lineRule="auto"/>
        <w:jc w:val="both"/>
        <w:rPr>
          <w:lang w:val="en-US"/>
        </w:rPr>
      </w:pPr>
    </w:p>
    <w:p w:rsidR="00EF5366" w:rsidRPr="00043FAA" w:rsidRDefault="00CD156E" w:rsidP="00043FAA">
      <w:pPr>
        <w:jc w:val="center"/>
        <w:rPr>
          <w:lang w:val="en-AU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o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2A3C6F" w:rsidRPr="003E0D52">
        <w:rPr>
          <w:sz w:val="36"/>
          <w:szCs w:val="36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(1,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t+1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(1,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</w:rPr>
                      <m:t xml:space="preserve">)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t+1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(1,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t+1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t+1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(1,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</w:rPr>
                      <m:t xml:space="preserve">)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</w:rPr>
              <m:t>1/2</m:t>
            </m:r>
          </m:sup>
        </m:sSup>
      </m:oMath>
      <w:r w:rsidR="002A3C6F" w:rsidRPr="00F26523">
        <w:tab/>
      </w:r>
      <w:r w:rsidR="00A7388E" w:rsidRPr="00F26523">
        <w:rPr>
          <w:lang w:val="en-AU"/>
        </w:rPr>
        <w:t>,</w:t>
      </w:r>
      <w:r w:rsidR="002A3C6F" w:rsidRPr="00F26523">
        <w:tab/>
      </w:r>
      <w:r w:rsidR="002A3C6F" w:rsidRPr="00F26523">
        <w:tab/>
      </w:r>
      <w:r w:rsidR="002A3C6F" w:rsidRPr="00F26523">
        <w:tab/>
      </w:r>
      <w:r w:rsidR="002A3C6F" w:rsidRPr="00F26523">
        <w:tab/>
      </w:r>
      <w:r w:rsidR="002A3C6F" w:rsidRPr="00F26523">
        <w:tab/>
      </w:r>
      <w:r w:rsidR="002A3C6F" w:rsidRPr="00F26523">
        <w:rPr>
          <w:lang w:val="en-AU"/>
        </w:rPr>
        <w:t xml:space="preserve">          </w:t>
      </w:r>
      <w:r w:rsidR="00C61103">
        <w:rPr>
          <w:lang w:val="en-AU"/>
        </w:rPr>
        <w:t>(10</w:t>
      </w:r>
      <w:r w:rsidR="00043FAA">
        <w:rPr>
          <w:lang w:val="en-AU"/>
        </w:rPr>
        <w:t>)</w:t>
      </w:r>
    </w:p>
    <w:p w:rsidR="00F83BE5" w:rsidRDefault="00F83BE5" w:rsidP="00EF5366">
      <w:pPr>
        <w:spacing w:line="360" w:lineRule="auto"/>
        <w:jc w:val="both"/>
        <w:rPr>
          <w:lang w:val="en-US"/>
        </w:rPr>
      </w:pPr>
    </w:p>
    <w:p w:rsidR="00696E33" w:rsidRDefault="00696E33" w:rsidP="00EF5366">
      <w:pPr>
        <w:spacing w:line="360" w:lineRule="auto"/>
        <w:jc w:val="both"/>
        <w:rPr>
          <w:lang w:val="en-US"/>
        </w:rPr>
      </w:pPr>
    </w:p>
    <w:p w:rsidR="00EF5366" w:rsidRDefault="00EF5366" w:rsidP="00EF536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x,y</m:t>
            </m:r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r>
          <w:rPr>
            <w:rFonts w:ascii="Cambria Math" w:hAnsi="Cambria Math"/>
            <w:lang w:val="en-US"/>
          </w:rPr>
          <m:t>(x,y)≤1</m:t>
        </m:r>
      </m:oMath>
      <w:r>
        <w:rPr>
          <w:lang w:val="en-US"/>
        </w:rPr>
        <w:t>.</w:t>
      </w:r>
      <w:r w:rsidR="00023290">
        <w:rPr>
          <w:rStyle w:val="EndnoteReference"/>
          <w:lang w:val="en-US"/>
        </w:rPr>
        <w:endnoteReference w:id="6"/>
      </w:r>
      <w:r w:rsidR="002C04CF">
        <w:rPr>
          <w:lang w:val="en-US"/>
        </w:rPr>
        <w:t xml:space="preserve">  Bjurek, Kjulin and Gustafsson</w:t>
      </w:r>
      <w:r>
        <w:rPr>
          <w:lang w:val="en-US"/>
        </w:rPr>
        <w:t xml:space="preserve"> (1992) considered the aggregation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</m:oMath>
      <w:r>
        <w:rPr>
          <w:lang w:val="en-US"/>
        </w:rPr>
        <w:t xml:space="preserve"> in the single output case.  Manipulating their </w:t>
      </w:r>
      <w:r w:rsidR="00CD2045">
        <w:rPr>
          <w:lang w:val="en-US"/>
        </w:rPr>
        <w:t xml:space="preserve">equation </w:t>
      </w:r>
      <w:r w:rsidR="00043FAA">
        <w:rPr>
          <w:lang w:val="en-US"/>
        </w:rPr>
        <w:t>(5)</w:t>
      </w:r>
      <w:r>
        <w:rPr>
          <w:lang w:val="en-US"/>
        </w:rPr>
        <w:t xml:space="preserve"> yields </w:t>
      </w:r>
    </w:p>
    <w:p w:rsidR="00696E33" w:rsidRDefault="00696E33" w:rsidP="00EF5366">
      <w:pPr>
        <w:spacing w:line="360" w:lineRule="auto"/>
        <w:jc w:val="both"/>
        <w:rPr>
          <w:lang w:val="en-US"/>
        </w:rPr>
      </w:pPr>
    </w:p>
    <w:p w:rsidR="00696E33" w:rsidRPr="00FE39AA" w:rsidRDefault="00696E33" w:rsidP="00696E33">
      <w:pPr>
        <w:ind w:left="1440" w:firstLine="720"/>
      </w:pPr>
      <w:r w:rsidRPr="00F403CF">
        <w:rPr>
          <w:i/>
        </w:rPr>
        <w:t>F</w:t>
      </w:r>
      <w:r w:rsidRPr="00F403CF">
        <w:rPr>
          <w:i/>
          <w:vertAlign w:val="subscript"/>
        </w:rPr>
        <w:t>O</w:t>
      </w:r>
      <w:r>
        <w:t xml:space="preserve"> = </w:t>
      </w:r>
      <m:oMath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dPr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Calibri" w:hAnsi="Cambria Math"/>
                        <w:i/>
                        <w:lang w:val="en-US"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val="en-US" w:eastAsia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="Calibri" w:hAnsi="Cambria Math"/>
                                <w:i/>
                                <w:lang w:val="en-US"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nary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F56030">
        <w:rPr>
          <w:lang w:val="en-AU"/>
        </w:rPr>
        <w:t>,</w:t>
      </w:r>
      <w:r w:rsidRPr="00696E33">
        <w:tab/>
      </w:r>
      <w:r w:rsidRPr="00696E33">
        <w:tab/>
      </w:r>
      <w:r w:rsidRPr="00696E33">
        <w:tab/>
      </w:r>
      <w:r w:rsidRPr="00696E33">
        <w:tab/>
        <w:t xml:space="preserve">           </w:t>
      </w:r>
      <w:r>
        <w:t>(11</w:t>
      </w:r>
      <w:r w:rsidRPr="00696E33">
        <w:t>)</w:t>
      </w:r>
    </w:p>
    <w:p w:rsidR="00EF5366" w:rsidRDefault="00EF5366" w:rsidP="00696E33">
      <w:pPr>
        <w:rPr>
          <w:lang w:val="en-US"/>
        </w:rPr>
      </w:pPr>
    </w:p>
    <w:p w:rsidR="00696E33" w:rsidRDefault="00696E33" w:rsidP="00EF5366">
      <w:pPr>
        <w:spacing w:line="360" w:lineRule="auto"/>
        <w:jc w:val="both"/>
        <w:rPr>
          <w:lang w:val="en-US"/>
        </w:rPr>
      </w:pPr>
    </w:p>
    <w:p w:rsidR="00EF5366" w:rsidRDefault="00566A87" w:rsidP="00EF5366">
      <w:pPr>
        <w:spacing w:line="360" w:lineRule="auto"/>
        <w:jc w:val="both"/>
        <w:rPr>
          <w:lang w:val="en-US"/>
        </w:rPr>
      </w:pPr>
      <w:r>
        <w:rPr>
          <w:lang w:val="en-US"/>
        </w:rPr>
        <w:t>where</w:t>
      </w:r>
      <w:r w:rsidR="00EF5366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>
        <w:rPr>
          <w:lang w:val="en-US"/>
        </w:rPr>
        <w:t xml:space="preserve"> </w:t>
      </w:r>
      <w:r w:rsidR="00EF5366">
        <w:rPr>
          <w:lang w:val="en-US"/>
        </w:rPr>
        <w:t>refer</w:t>
      </w:r>
      <w:r>
        <w:rPr>
          <w:lang w:val="en-US"/>
        </w:rPr>
        <w:t xml:space="preserve">s to the </w:t>
      </w:r>
      <w:r w:rsidR="006F03DF">
        <w:rPr>
          <w:lang w:val="en-US"/>
        </w:rPr>
        <w:t xml:space="preserve">(potential) </w:t>
      </w:r>
      <w:r>
        <w:rPr>
          <w:lang w:val="en-US"/>
        </w:rPr>
        <w:t>output share of the k</w:t>
      </w:r>
      <w:r w:rsidRPr="00566A87">
        <w:rPr>
          <w:vertAlign w:val="superscript"/>
          <w:lang w:val="en-US"/>
        </w:rPr>
        <w:t>th</w:t>
      </w:r>
      <w:r w:rsidR="00EF5366">
        <w:rPr>
          <w:lang w:val="en-US"/>
        </w:rPr>
        <w:t xml:space="preserve"> firm. </w:t>
      </w:r>
      <w:r>
        <w:rPr>
          <w:lang w:val="en-US"/>
        </w:rPr>
        <w:t xml:space="preserve"> </w:t>
      </w:r>
      <w:r w:rsidR="00EF5366">
        <w:rPr>
          <w:lang w:val="en-US"/>
        </w:rPr>
        <w:t xml:space="preserve">In the case of multi-output technologies, Färe </w:t>
      </w:r>
      <w:r>
        <w:rPr>
          <w:lang w:val="en-US"/>
        </w:rPr>
        <w:t xml:space="preserve">and Zelenyuk (2003) have shown that </w:t>
      </w:r>
      <w:r w:rsidR="006F03DF">
        <w:rPr>
          <w:lang w:val="en-US"/>
        </w:rPr>
        <w:t xml:space="preserve">the aggregation weights </w:t>
      </w:r>
      <w:r w:rsidR="00EF5366">
        <w:rPr>
          <w:lang w:val="en-US"/>
        </w:rPr>
        <w:t>be</w:t>
      </w:r>
      <w:r w:rsidR="006F03DF">
        <w:rPr>
          <w:lang w:val="en-US"/>
        </w:rPr>
        <w:t>come</w:t>
      </w:r>
      <w:r>
        <w:rPr>
          <w:lang w:val="en-US"/>
        </w:rPr>
        <w:t xml:space="preserve"> output price dependent</w:t>
      </w:r>
      <w:r w:rsidR="00EF5366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EF5366">
        <w:rPr>
          <w:lang w:val="en-US"/>
        </w:rPr>
        <w:t>under the assumptions that</w:t>
      </w:r>
      <w:r>
        <w:rPr>
          <w:lang w:val="en-US"/>
        </w:rPr>
        <w:t xml:space="preserve"> all firms face the same</w:t>
      </w:r>
      <w:r w:rsidR="00EF5366">
        <w:rPr>
          <w:lang w:val="en-US"/>
        </w:rPr>
        <w:t xml:space="preserve"> price for each output and all firms are</w:t>
      </w:r>
      <w:r>
        <w:rPr>
          <w:lang w:val="en-US"/>
        </w:rPr>
        <w:t xml:space="preserve"> equally allocatively efficient</w:t>
      </w:r>
      <w:r w:rsidR="00EF5366">
        <w:rPr>
          <w:lang w:val="en-US"/>
        </w:rPr>
        <w:t xml:space="preserve"> </w:t>
      </w:r>
      <w:r w:rsidR="006F03DF">
        <w:rPr>
          <w:lang w:val="en-US"/>
        </w:rPr>
        <w:t>they</w:t>
      </w:r>
      <w:r>
        <w:rPr>
          <w:lang w:val="en-US"/>
        </w:rPr>
        <w:t xml:space="preserve"> </w:t>
      </w:r>
      <w:r w:rsidR="006F03DF">
        <w:rPr>
          <w:lang w:val="en-US"/>
        </w:rPr>
        <w:t>reflect</w:t>
      </w:r>
      <w:r w:rsidR="00EF5366">
        <w:rPr>
          <w:lang w:val="en-US"/>
        </w:rPr>
        <w:t xml:space="preserve"> revenue shares.  Substituting this in the above relation yields</w:t>
      </w:r>
    </w:p>
    <w:p w:rsidR="00566A87" w:rsidRDefault="00566A87" w:rsidP="00566A87">
      <w:pPr>
        <w:jc w:val="both"/>
        <w:rPr>
          <w:lang w:val="en-US"/>
        </w:rPr>
      </w:pPr>
    </w:p>
    <w:p w:rsidR="006220B0" w:rsidRPr="00CD156E" w:rsidRDefault="00CD156E" w:rsidP="009C6661">
      <w:pPr>
        <w:spacing w:line="360" w:lineRule="auto"/>
        <w:ind w:firstLine="720"/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jk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Ok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-1</m:t>
                                  </m:r>
                                </m:sup>
                              </m:sSup>
                            </m:e>
                          </m:nary>
                        </m:num>
                        <m:den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</m:t>
                              </m:r>
                            </m:sub>
                            <m:sup/>
                            <m:e>
                              <m:nary>
                                <m:naryPr>
                                  <m:chr m:val="∑"/>
                                  <m:limLoc m:val="undOvr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j</m:t>
                                  </m:r>
                                </m:sub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j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jk</m:t>
                                      </m:r>
                                    </m:sub>
                                  </m:sSub>
                                </m:e>
                              </m:nary>
                            </m:e>
                          </m:nary>
                        </m:den>
                      </m:f>
                    </m:e>
                  </m:nary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jk</m:t>
                          </m:r>
                        </m:sub>
                      </m:sSub>
                    </m:e>
                  </m:nary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jk</m:t>
                          </m:r>
                        </m:sub>
                      </m:sSub>
                    </m:e>
                  </m:nary>
                </m:e>
              </m:nary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Ok</m:t>
                          </m:r>
                        </m:sub>
                      </m:sSub>
                    </m:e>
                  </m:nary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jk</m:t>
                          </m:r>
                        </m:sub>
                      </m:sSub>
                    </m:e>
                  </m:nary>
                </m:e>
              </m:nary>
            </m:den>
          </m:f>
          <m:r>
            <w:rPr>
              <w:rFonts w:ascii="Cambria Math" w:hAnsi="Cambria Math"/>
              <w:lang w:val="en-US"/>
            </w:rPr>
            <m:t>=</m:t>
          </m:r>
        </m:oMath>
      </m:oMathPara>
    </w:p>
    <w:p w:rsidR="006348C7" w:rsidRDefault="006348C7" w:rsidP="00566A87">
      <w:pPr>
        <w:spacing w:line="360" w:lineRule="auto"/>
        <w:jc w:val="both"/>
      </w:pPr>
    </w:p>
    <w:p w:rsidR="006348C7" w:rsidRPr="00FE39AA" w:rsidRDefault="006348C7" w:rsidP="006348C7">
      <w:r>
        <w:tab/>
      </w:r>
      <w:r w:rsidR="009C6661">
        <w:tab/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 w:eastAsia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e>
                    </m:nary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lang w:val="en-US"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jk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lang w:val="en-US" w:eastAsia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sub>
                            </m:sSub>
                          </m:e>
                        </m:nary>
                      </m:e>
                    </m:nary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lang w:val="en-US"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jk</m:t>
                        </m:r>
                      </m:sub>
                    </m:sSub>
                  </m:den>
                </m:f>
              </m:e>
            </m:d>
          </m:e>
        </m:nary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Ok</m:t>
            </m:r>
          </m:sub>
        </m:sSub>
      </m:oMath>
      <w:r w:rsidRPr="006348C7">
        <w:rPr>
          <w:sz w:val="32"/>
          <w:szCs w:val="32"/>
        </w:rPr>
        <w:t xml:space="preserve"> 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 w:eastAsia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Ok</m:t>
            </m:r>
          </m:sub>
        </m:sSub>
      </m:oMath>
      <w:r w:rsidRPr="006348C7">
        <w:rPr>
          <w:sz w:val="32"/>
          <w:szCs w:val="32"/>
        </w:rPr>
        <w:t>,</w:t>
      </w:r>
      <w:r w:rsidRPr="006348C7">
        <w:tab/>
      </w:r>
      <w:r w:rsidRPr="006348C7">
        <w:tab/>
      </w:r>
      <w:r w:rsidRPr="006348C7">
        <w:tab/>
      </w:r>
      <w:r w:rsidRPr="006348C7">
        <w:tab/>
        <w:t xml:space="preserve">          </w:t>
      </w:r>
      <w:r w:rsidR="009C6661">
        <w:rPr>
          <w:lang w:val="en-AU"/>
        </w:rPr>
        <w:t xml:space="preserve"> </w:t>
      </w:r>
      <w:r w:rsidRPr="006348C7">
        <w:t>(12)</w:t>
      </w:r>
    </w:p>
    <w:p w:rsidR="006348C7" w:rsidRPr="000C6B00" w:rsidRDefault="006348C7" w:rsidP="00566A87">
      <w:pPr>
        <w:spacing w:line="360" w:lineRule="auto"/>
        <w:jc w:val="both"/>
        <w:rPr>
          <w:lang w:val="en-US"/>
        </w:rPr>
      </w:pPr>
    </w:p>
    <w:p w:rsidR="001425A8" w:rsidRDefault="001425A8" w:rsidP="001425A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where </w:t>
      </w:r>
      <w:r w:rsidRPr="00223A17">
        <w:rPr>
          <w:i/>
          <w:lang w:val="en-US"/>
        </w:rPr>
        <w:t>j</w:t>
      </w:r>
      <w:r>
        <w:rPr>
          <w:lang w:val="en-US"/>
        </w:rPr>
        <w:t xml:space="preserve"> is used to index outputs, </w:t>
      </w:r>
      <m:oMath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r>
          <w:rPr>
            <w:rFonts w:ascii="Cambria Math" w:hAnsi="Cambria Math"/>
            <w:lang w:val="en-US"/>
          </w:rPr>
          <m:t>=y/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</m:oMath>
      <w:r>
        <w:rPr>
          <w:lang w:val="en-US"/>
        </w:rPr>
        <w:t xml:space="preserve">, and the second and third equalities reflect the radial nature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</m:oMath>
      <w:r>
        <w:rPr>
          <w:lang w:val="en-US"/>
        </w:rPr>
        <w:t xml:space="preserve">.  </w:t>
      </w:r>
    </w:p>
    <w:p w:rsidR="00FC0503" w:rsidRDefault="001425A8" w:rsidP="00F83BE5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ab/>
        <w:t>Fr</w:t>
      </w:r>
      <w:r w:rsidR="00F811DC">
        <w:rPr>
          <w:lang w:val="en-US"/>
        </w:rPr>
        <w:t>om the first-order conditions for</w:t>
      </w:r>
      <w:r>
        <w:rPr>
          <w:lang w:val="en-US"/>
        </w:rPr>
        <w:t xml:space="preserve"> profit maximization subject to an output distance function, and assuming constant returns to scale, yields</w:t>
      </w:r>
      <w:r w:rsidR="00A66D6A">
        <w:rPr>
          <w:lang w:val="en-US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nary>
      </m:oMath>
      <w:r w:rsidR="00A66D6A">
        <w:rPr>
          <w:lang w:val="en-US"/>
        </w:rPr>
        <w:t xml:space="preserve"> (a proof is relegated to the Appendix)</w:t>
      </w:r>
      <w:r>
        <w:rPr>
          <w:lang w:val="en-US"/>
        </w:rPr>
        <w:t>,</w:t>
      </w:r>
      <w:r w:rsidR="00A66D6A">
        <w:rPr>
          <w:lang w:val="en-US"/>
        </w:rPr>
        <w:t xml:space="preserve"> where</w:t>
      </w:r>
      <w:r w:rsidR="00F811DC">
        <w:rPr>
          <w:lang w:val="en-US"/>
        </w:rPr>
        <w:t xml:space="preserve"> </w:t>
      </w:r>
      <w:r w:rsidR="00F811DC" w:rsidRPr="00981436">
        <w:rPr>
          <w:i/>
          <w:lang w:val="en-US"/>
        </w:rPr>
        <w:t>w</w:t>
      </w:r>
      <w:r w:rsidR="00F811DC">
        <w:rPr>
          <w:lang w:val="en-US"/>
        </w:rPr>
        <w:t xml:space="preserve"> refers to input</w:t>
      </w:r>
      <w:r w:rsidR="00A66D6A">
        <w:rPr>
          <w:lang w:val="en-US"/>
        </w:rPr>
        <w:t xml:space="preserve"> prices that are assumed to be the same for all firms and </w:t>
      </w:r>
      <w:r w:rsidR="00A66D6A" w:rsidRPr="00223A17">
        <w:rPr>
          <w:i/>
          <w:lang w:val="en-US"/>
        </w:rPr>
        <w:t>i</w:t>
      </w:r>
      <w:r w:rsidR="00A66D6A">
        <w:rPr>
          <w:lang w:val="en-US"/>
        </w:rPr>
        <w:t xml:space="preserve"> is used to i</w:t>
      </w:r>
      <w:r w:rsidR="00F811DC">
        <w:rPr>
          <w:lang w:val="en-US"/>
        </w:rPr>
        <w:t>ndex inputs.  In the case of</w:t>
      </w:r>
      <w:r w:rsidR="00893D96">
        <w:rPr>
          <w:lang w:val="en-US"/>
        </w:rPr>
        <w:t xml:space="preserve"> a single</w:t>
      </w:r>
      <w:r>
        <w:rPr>
          <w:lang w:val="en-US"/>
        </w:rPr>
        <w:t xml:space="preserve"> constant input</w:t>
      </w:r>
      <w:r w:rsidR="00F811DC">
        <w:rPr>
          <w:lang w:val="en-US"/>
        </w:rPr>
        <w:t xml:space="preserve"> the above relation become</w:t>
      </w:r>
      <w:r w:rsidR="00A66D6A">
        <w:rPr>
          <w:lang w:val="en-US"/>
        </w:rPr>
        <w:t>s</w:t>
      </w:r>
      <w:r w:rsidR="00FC0503">
        <w:rPr>
          <w:lang w:val="en-US"/>
        </w:rPr>
        <w:t xml:space="preserve"> </w:t>
      </w:r>
      <w:r w:rsidR="00FC0503" w:rsidRPr="007A2813">
        <w:rPr>
          <w:i/>
        </w:rPr>
        <w:t>w</w:t>
      </w:r>
      <w:r w:rsidR="00FC0503">
        <w:t xml:space="preserve"> = </w: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53"/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1F6742" w:rsidRPr="00893D96">
        <w:rPr>
          <w:highlight w:val="yellow"/>
          <w:lang w:val="en-US"/>
        </w:rPr>
        <w:fldChar w:fldCharType="begin"/>
      </w:r>
      <w:r w:rsidR="001F6742" w:rsidRPr="00893D96">
        <w:rPr>
          <w:highlight w:val="yellow"/>
          <w:lang w:val="en-US"/>
        </w:rPr>
        <w:instrText xml:space="preserve"> QUOTE </w:instrTex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nary>
      </m:oMath>
      <w:r w:rsidR="001F6742" w:rsidRPr="00893D96">
        <w:rPr>
          <w:highlight w:val="yellow"/>
          <w:lang w:val="en-US"/>
        </w:rPr>
        <w:instrText xml:space="preserve"> </w:instrText>
      </w:r>
      <w:r w:rsidR="001F6742" w:rsidRPr="00893D96">
        <w:rPr>
          <w:highlight w:val="yellow"/>
          <w:lang w:val="en-US"/>
        </w:rPr>
        <w:fldChar w:fldCharType="separate"/>
      </w:r>
      <w:r w:rsidR="001F6742" w:rsidRPr="00893D96">
        <w:rPr>
          <w:highlight w:val="yellow"/>
          <w:lang w:val="en-US"/>
        </w:rPr>
        <w:fldChar w:fldCharType="end"/>
      </w:r>
      <w:r w:rsidR="00043FAA">
        <w:rPr>
          <w:lang w:val="en-US"/>
        </w:rPr>
        <w:t>.  Summing over firms,</w:t>
      </w:r>
      <w:r w:rsidR="00FC0503">
        <w:rPr>
          <w:lang w:val="en-US"/>
        </w:rPr>
        <w:t xml:space="preserve"> </w:t>
      </w:r>
      <w:r w:rsidR="00FC0503" w:rsidRPr="007A2813">
        <w:rPr>
          <w:i/>
        </w:rPr>
        <w:t>Kw</w:t>
      </w:r>
      <w:r w:rsidR="00FC0503">
        <w:t xml:space="preserve"> = </w: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53"/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53"/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1F6742" w:rsidRPr="001F6742">
        <w:rPr>
          <w:lang w:val="en-US"/>
        </w:rPr>
        <w:fldChar w:fldCharType="begin"/>
      </w:r>
      <w:r w:rsidR="001F6742" w:rsidRPr="001F6742">
        <w:rPr>
          <w:lang w:val="en-US"/>
        </w:rPr>
        <w:instrText xml:space="preserve"> QUOTE </w:instrText>
      </w:r>
      <m:oMath>
        <m:r>
          <w:rPr>
            <w:rFonts w:ascii="Cambria Math" w:hAnsi="Cambria Math"/>
            <w:lang w:val="en-US"/>
          </w:rPr>
          <m:t>K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k</m:t>
            </m:r>
          </m:sub>
          <m:sup/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</m:e>
            </m:nary>
          </m:e>
        </m:nary>
      </m:oMath>
      <w:r w:rsidR="001F6742" w:rsidRPr="001F6742">
        <w:rPr>
          <w:lang w:val="en-US"/>
        </w:rPr>
        <w:instrText xml:space="preserve"> </w:instrText>
      </w:r>
      <w:r w:rsidR="001F6742" w:rsidRPr="001F6742">
        <w:rPr>
          <w:lang w:val="en-US"/>
        </w:rPr>
        <w:fldChar w:fldCharType="separate"/>
      </w:r>
      <w:r w:rsidR="001F6742" w:rsidRPr="001F6742">
        <w:rPr>
          <w:lang w:val="en-US"/>
        </w:rPr>
        <w:fldChar w:fldCharType="end"/>
      </w:r>
      <w:r w:rsidR="00223A17">
        <w:rPr>
          <w:lang w:val="en-US"/>
        </w:rPr>
        <w:t xml:space="preserve">, and dividing through we get </w:t>
      </w:r>
    </w:p>
    <w:p w:rsidR="006348C7" w:rsidRDefault="006348C7" w:rsidP="00F83BE5">
      <w:pPr>
        <w:spacing w:line="360" w:lineRule="auto"/>
        <w:jc w:val="both"/>
        <w:rPr>
          <w:lang w:val="en-US"/>
        </w:rPr>
      </w:pPr>
    </w:p>
    <w:p w:rsidR="00E727D7" w:rsidRPr="00223A17" w:rsidRDefault="006348C7" w:rsidP="006348C7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 w:rsidRPr="006348C7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 w:eastAsia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lang w:val="en-US"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 w:eastAsia="en-US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lang w:val="en-US"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nary>
              </m:e>
            </m:nary>
          </m:den>
        </m:f>
      </m:oMath>
      <w:r w:rsidRPr="006348C7">
        <w:rPr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6348C7">
        <w:t>,</w:t>
      </w:r>
      <w:r w:rsidRPr="006348C7">
        <w:tab/>
      </w:r>
      <w:r w:rsidRPr="006348C7">
        <w:tab/>
      </w:r>
      <w:r w:rsidRPr="006348C7">
        <w:tab/>
      </w:r>
      <w:r w:rsidRPr="006348C7">
        <w:tab/>
      </w:r>
      <w:r w:rsidRPr="006348C7">
        <w:tab/>
      </w:r>
      <w:r w:rsidRPr="006348C7">
        <w:tab/>
        <w:t xml:space="preserve">           (13)</w:t>
      </w:r>
    </w:p>
    <w:p w:rsidR="00223A17" w:rsidRPr="00E727D7" w:rsidRDefault="00223A17" w:rsidP="00F83BE5">
      <w:pPr>
        <w:tabs>
          <w:tab w:val="left" w:pos="6144"/>
        </w:tabs>
        <w:spacing w:line="360" w:lineRule="auto"/>
        <w:jc w:val="both"/>
        <w:rPr>
          <w:lang w:val="en-US"/>
        </w:rPr>
      </w:pPr>
    </w:p>
    <w:p w:rsidR="00FC0503" w:rsidRDefault="00223A17" w:rsidP="00F83BE5">
      <w:pPr>
        <w:tabs>
          <w:tab w:val="left" w:pos="6144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where </w:t>
      </w:r>
      <w:r w:rsidRPr="00223A17">
        <w:rPr>
          <w:i/>
          <w:lang w:val="en-US"/>
        </w:rPr>
        <w:t>K</w:t>
      </w:r>
      <w:r>
        <w:rPr>
          <w:lang w:val="en-US"/>
        </w:rPr>
        <w:t xml:space="preserve"> is the total number of firms in the group or industry.</w:t>
      </w:r>
      <w:r w:rsidR="006348C7">
        <w:rPr>
          <w:lang w:val="en-US"/>
        </w:rPr>
        <w:t xml:space="preserve">  Then (12</w:t>
      </w:r>
      <w:r w:rsidR="006F03DF">
        <w:rPr>
          <w:lang w:val="en-US"/>
        </w:rPr>
        <w:t>) is written as:</w:t>
      </w:r>
    </w:p>
    <w:p w:rsidR="006348C7" w:rsidRDefault="006348C7" w:rsidP="00F83BE5">
      <w:pPr>
        <w:tabs>
          <w:tab w:val="left" w:pos="6144"/>
        </w:tabs>
        <w:spacing w:line="360" w:lineRule="auto"/>
        <w:jc w:val="both"/>
        <w:rPr>
          <w:lang w:val="en-US"/>
        </w:rPr>
      </w:pPr>
    </w:p>
    <w:p w:rsidR="006348C7" w:rsidRPr="006348C7" w:rsidRDefault="00302E7B" w:rsidP="00302E7B">
      <w:pPr>
        <w:tabs>
          <w:tab w:val="left" w:pos="2977"/>
        </w:tabs>
        <w:spacing w:line="360" w:lineRule="auto"/>
        <w:jc w:val="center"/>
        <w:rPr>
          <w:lang w:val="en-AU"/>
        </w:rPr>
      </w:pPr>
      <w:r>
        <w:tab/>
      </w:r>
      <m:oMath>
        <m:sSub>
          <m:sSub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Ok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 w:rsidRPr="00302E7B">
        <w:t xml:space="preserve"> </w:t>
      </w:r>
      <w:r>
        <w:rPr>
          <w:lang w:val="en-AU"/>
        </w:rPr>
        <w:t>,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02E7B">
        <w:t>(14)</w:t>
      </w:r>
    </w:p>
    <w:p w:rsidR="00E727D7" w:rsidRDefault="00223A17" w:rsidP="00F83BE5">
      <w:pPr>
        <w:tabs>
          <w:tab w:val="left" w:pos="6144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</w:t>
      </w:r>
    </w:p>
    <w:p w:rsidR="00FC0503" w:rsidRPr="006F03DF" w:rsidRDefault="006F03DF" w:rsidP="00F83BE5">
      <w:pPr>
        <w:tabs>
          <w:tab w:val="left" w:pos="6144"/>
        </w:tabs>
        <w:spacing w:line="360" w:lineRule="auto"/>
        <w:jc w:val="both"/>
        <w:rPr>
          <w:lang w:val="en-US"/>
        </w:rPr>
      </w:pPr>
      <w:r>
        <w:rPr>
          <w:lang w:val="en-US"/>
        </w:rPr>
        <w:t>an</w:t>
      </w:r>
      <w:r w:rsidR="00302E7B">
        <w:rPr>
          <w:lang w:val="en-US"/>
        </w:rPr>
        <w:t>d combining (14) with (9) and (10</w:t>
      </w:r>
      <w:r w:rsidR="009C6661">
        <w:rPr>
          <w:lang w:val="en-US"/>
        </w:rPr>
        <w:t>) yields</w:t>
      </w:r>
      <w:r>
        <w:rPr>
          <w:lang w:val="en-US"/>
        </w:rPr>
        <w:t xml:space="preserve"> </w:t>
      </w:r>
    </w:p>
    <w:p w:rsidR="00E727D7" w:rsidRDefault="00E727D7" w:rsidP="00F83BE5">
      <w:pPr>
        <w:tabs>
          <w:tab w:val="left" w:pos="6144"/>
        </w:tabs>
        <w:spacing w:line="360" w:lineRule="auto"/>
        <w:jc w:val="both"/>
        <w:rPr>
          <w:lang w:val="en-US"/>
        </w:rPr>
      </w:pPr>
    </w:p>
    <w:p w:rsidR="00E727D7" w:rsidRPr="007919E8" w:rsidRDefault="00CD156E" w:rsidP="00F83BE5">
      <w:pPr>
        <w:tabs>
          <w:tab w:val="left" w:pos="6144"/>
        </w:tabs>
        <w:spacing w:line="360" w:lineRule="auto"/>
        <w:jc w:val="center"/>
        <w:rPr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lang w:val="en-US"/>
              </w:rPr>
              <m:t>A</m:t>
            </m:r>
          </m:sup>
        </m:sSub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D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Ok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US"/>
                          </w:rPr>
                          <m:t>(1,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t+1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D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Ok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US"/>
                          </w:rPr>
                          <m:t>(1,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</m:nary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D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Ok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t+1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US"/>
                          </w:rPr>
                          <m:t>(1,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t+1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D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Ok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t+1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US"/>
                          </w:rPr>
                          <m:t>(1,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</m:nary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1/2</m:t>
            </m:r>
          </m:sup>
        </m:sSup>
      </m:oMath>
      <w:r w:rsidR="008A3F99">
        <w:rPr>
          <w:lang w:val="en-US"/>
        </w:rPr>
        <w:t xml:space="preserve"> .</w:t>
      </w:r>
    </w:p>
    <w:p w:rsidR="007919E8" w:rsidRPr="00223A17" w:rsidRDefault="007919E8" w:rsidP="00F83BE5">
      <w:pPr>
        <w:tabs>
          <w:tab w:val="left" w:pos="6144"/>
        </w:tabs>
        <w:spacing w:line="360" w:lineRule="auto"/>
        <w:jc w:val="both"/>
        <w:rPr>
          <w:lang w:val="en-US"/>
        </w:rPr>
      </w:pPr>
    </w:p>
    <w:p w:rsidR="00223A17" w:rsidRDefault="007919E8" w:rsidP="00F83BE5">
      <w:pPr>
        <w:spacing w:after="200" w:line="360" w:lineRule="auto"/>
        <w:jc w:val="both"/>
        <w:rPr>
          <w:lang w:val="en-US"/>
        </w:rPr>
      </w:pPr>
      <w:r>
        <w:rPr>
          <w:lang w:val="en-US"/>
        </w:rPr>
        <w:t>Thus the</w:t>
      </w:r>
      <w:r w:rsidR="00223A17">
        <w:rPr>
          <w:lang w:val="en-US"/>
        </w:rPr>
        <w:t xml:space="preserve"> aggregation rule </w:t>
      </w:r>
      <w:r>
        <w:rPr>
          <w:lang w:val="en-US"/>
        </w:rPr>
        <w:t>for the Malmquist pr</w:t>
      </w:r>
      <w:r w:rsidR="00893D96">
        <w:rPr>
          <w:lang w:val="en-US"/>
        </w:rPr>
        <w:t>oductivity index in the single</w:t>
      </w:r>
      <w:r w:rsidR="00223A17">
        <w:rPr>
          <w:lang w:val="en-US"/>
        </w:rPr>
        <w:t xml:space="preserve"> constant input c</w:t>
      </w:r>
      <w:r>
        <w:rPr>
          <w:lang w:val="en-US"/>
        </w:rPr>
        <w:t>ase is summarized in the following proposition</w:t>
      </w:r>
      <w:r w:rsidR="00223A17">
        <w:rPr>
          <w:lang w:val="en-US"/>
        </w:rPr>
        <w:t xml:space="preserve">:  </w:t>
      </w:r>
    </w:p>
    <w:p w:rsidR="005F5D91" w:rsidRDefault="00223A17" w:rsidP="007919E8">
      <w:pPr>
        <w:spacing w:after="160" w:line="360" w:lineRule="auto"/>
        <w:jc w:val="both"/>
        <w:rPr>
          <w:lang w:val="en-US"/>
        </w:rPr>
      </w:pPr>
      <w:r>
        <w:rPr>
          <w:i/>
          <w:lang w:val="en-US"/>
        </w:rPr>
        <w:t>Proposition 3</w:t>
      </w:r>
      <w:r w:rsidRPr="000C0C45">
        <w:rPr>
          <w:i/>
          <w:lang w:val="en-US"/>
        </w:rPr>
        <w:t>:</w:t>
      </w:r>
      <w:r>
        <w:rPr>
          <w:lang w:val="en-US"/>
        </w:rPr>
        <w:t xml:space="preserve"> </w:t>
      </w:r>
      <w:r w:rsidR="00893D96">
        <w:rPr>
          <w:lang w:val="en-US"/>
        </w:rPr>
        <w:t>In the single</w:t>
      </w:r>
      <w:r w:rsidRPr="00C63518">
        <w:rPr>
          <w:lang w:val="en-US"/>
        </w:rPr>
        <w:t xml:space="preserve"> constant input case, the aggregate output-oriented Malmquist productivity index is given by the geometric average between any two periods of the simple (un-weighted) arithmetic average of the individual contemporaneous and mixed period</w:t>
      </w:r>
      <w:r w:rsidR="00893D96">
        <w:rPr>
          <w:lang w:val="en-US"/>
        </w:rPr>
        <w:t xml:space="preserve"> output</w:t>
      </w:r>
      <w:r w:rsidRPr="00C63518">
        <w:rPr>
          <w:lang w:val="en-US"/>
        </w:rPr>
        <w:t xml:space="preserve"> distance functions</w:t>
      </w:r>
      <w:r>
        <w:rPr>
          <w:lang w:val="en-US"/>
        </w:rPr>
        <w:t>.</w:t>
      </w:r>
      <w:r w:rsidRPr="00C63518">
        <w:rPr>
          <w:lang w:val="en-US"/>
        </w:rPr>
        <w:t xml:space="preserve"> </w:t>
      </w:r>
    </w:p>
    <w:p w:rsidR="007919E8" w:rsidRDefault="007919E8" w:rsidP="007919E8">
      <w:pPr>
        <w:jc w:val="both"/>
        <w:rPr>
          <w:lang w:val="en-US"/>
        </w:rPr>
      </w:pPr>
    </w:p>
    <w:p w:rsidR="00105D9F" w:rsidRDefault="009D27D0" w:rsidP="007919E8">
      <w:pPr>
        <w:jc w:val="both"/>
        <w:rPr>
          <w:b/>
          <w:lang w:val="en-US"/>
        </w:rPr>
      </w:pPr>
      <w:r>
        <w:rPr>
          <w:b/>
          <w:lang w:val="en-US"/>
        </w:rPr>
        <w:t xml:space="preserve">3. </w:t>
      </w:r>
      <w:r w:rsidR="00105D9F" w:rsidRPr="009C0267">
        <w:rPr>
          <w:b/>
          <w:lang w:val="en-US"/>
        </w:rPr>
        <w:t>Concluding Remarks</w:t>
      </w:r>
    </w:p>
    <w:p w:rsidR="009C0267" w:rsidRDefault="009C0267" w:rsidP="007919E8">
      <w:pPr>
        <w:jc w:val="both"/>
        <w:rPr>
          <w:b/>
          <w:lang w:val="en-US"/>
        </w:rPr>
      </w:pPr>
    </w:p>
    <w:p w:rsidR="00ED7E6B" w:rsidRDefault="009C0267" w:rsidP="009C0267">
      <w:pPr>
        <w:spacing w:line="360" w:lineRule="auto"/>
        <w:jc w:val="both"/>
        <w:rPr>
          <w:lang w:val="en-US"/>
        </w:rPr>
      </w:pPr>
      <w:r>
        <w:rPr>
          <w:lang w:val="en-US"/>
        </w:rPr>
        <w:t>In this paper we examine the three main features of productivity analysis, namely measurement, d</w:t>
      </w:r>
      <w:r w:rsidR="00896D68">
        <w:rPr>
          <w:lang w:val="en-US"/>
        </w:rPr>
        <w:t>ecomposition and aggregation, for</w:t>
      </w:r>
      <w:r>
        <w:rPr>
          <w:lang w:val="en-US"/>
        </w:rPr>
        <w:t xml:space="preserve"> the case of radial DEA model</w:t>
      </w:r>
      <w:r w:rsidR="00893D96">
        <w:rPr>
          <w:lang w:val="en-US"/>
        </w:rPr>
        <w:t>s with a single</w:t>
      </w:r>
      <w:r w:rsidR="000C7AB1">
        <w:rPr>
          <w:lang w:val="en-US"/>
        </w:rPr>
        <w:t xml:space="preserve"> constant input.</w:t>
      </w:r>
      <w:r>
        <w:rPr>
          <w:lang w:val="en-US"/>
        </w:rPr>
        <w:t xml:space="preserve"> </w:t>
      </w:r>
      <w:r w:rsidR="007919E8">
        <w:rPr>
          <w:lang w:val="en-US"/>
        </w:rPr>
        <w:t xml:space="preserve"> </w:t>
      </w:r>
      <w:r>
        <w:rPr>
          <w:lang w:val="en-US"/>
        </w:rPr>
        <w:t xml:space="preserve">We show </w:t>
      </w:r>
      <w:r w:rsidR="00896D68">
        <w:rPr>
          <w:lang w:val="en-US"/>
        </w:rPr>
        <w:t>that in this case the use of either</w:t>
      </w:r>
      <w:r>
        <w:rPr>
          <w:lang w:val="en-US"/>
        </w:rPr>
        <w:t xml:space="preserve"> </w:t>
      </w:r>
      <w:r w:rsidR="00896D68">
        <w:rPr>
          <w:lang w:val="en-US"/>
        </w:rPr>
        <w:t xml:space="preserve">technology-based productivity index, i.e., Malmquist or Hicks-Moorsteen, yields the same measurement result and in addition, the choice </w:t>
      </w:r>
      <w:r w:rsidR="000C7AB1">
        <w:rPr>
          <w:lang w:val="en-US"/>
        </w:rPr>
        <w:t>of orientation</w:t>
      </w:r>
      <w:r w:rsidR="00893D96">
        <w:rPr>
          <w:lang w:val="en-US"/>
        </w:rPr>
        <w:t xml:space="preserve"> of the former</w:t>
      </w:r>
      <w:r w:rsidR="000C7AB1">
        <w:rPr>
          <w:lang w:val="en-US"/>
        </w:rPr>
        <w:t xml:space="preserve"> does not matter.</w:t>
      </w:r>
      <w:r w:rsidR="00896D68">
        <w:rPr>
          <w:lang w:val="en-US"/>
        </w:rPr>
        <w:t xml:space="preserve"> </w:t>
      </w:r>
      <w:r w:rsidR="007919E8">
        <w:rPr>
          <w:lang w:val="en-US"/>
        </w:rPr>
        <w:t xml:space="preserve"> </w:t>
      </w:r>
      <w:r w:rsidR="00896D68">
        <w:rPr>
          <w:lang w:val="en-US"/>
        </w:rPr>
        <w:t xml:space="preserve">Moreover, there are only three independent sources of productivity growth, i.e., the </w:t>
      </w:r>
      <w:r w:rsidR="00896D68">
        <w:rPr>
          <w:lang w:val="en-US"/>
        </w:rPr>
        <w:lastRenderedPageBreak/>
        <w:t>effect of technical efficiency change, the magnitude effect of technical change, and the effect of output biased technical change</w:t>
      </w:r>
      <w:r w:rsidR="00C14919">
        <w:rPr>
          <w:lang w:val="en-US"/>
        </w:rPr>
        <w:t>, although the attribution of technical change to radial and bias components is not unique</w:t>
      </w:r>
      <w:r w:rsidR="00896D68">
        <w:rPr>
          <w:lang w:val="en-US"/>
        </w:rPr>
        <w:t>.</w:t>
      </w:r>
      <w:r w:rsidR="00AC0D3B">
        <w:rPr>
          <w:lang w:val="en-US"/>
        </w:rPr>
        <w:t xml:space="preserve"> </w:t>
      </w:r>
      <w:r w:rsidR="007919E8">
        <w:rPr>
          <w:lang w:val="en-US"/>
        </w:rPr>
        <w:t xml:space="preserve"> </w:t>
      </w:r>
      <w:r w:rsidR="00AC0D3B">
        <w:rPr>
          <w:lang w:val="en-US"/>
        </w:rPr>
        <w:t>Consequently,</w:t>
      </w:r>
      <w:r w:rsidR="00896D68">
        <w:rPr>
          <w:lang w:val="en-US"/>
        </w:rPr>
        <w:t xml:space="preserve"> the long debate about the choice of the most appropriate scale related effect surrounding the literature on the decomposition of the technology-based productivity indices does not </w:t>
      </w:r>
      <w:r w:rsidR="00AC0D3B">
        <w:rPr>
          <w:lang w:val="en-US"/>
        </w:rPr>
        <w:t>carry over</w:t>
      </w:r>
      <w:r w:rsidR="000C7AB1">
        <w:rPr>
          <w:lang w:val="en-US"/>
        </w:rPr>
        <w:t xml:space="preserve"> to</w:t>
      </w:r>
      <w:r w:rsidR="00D63D71">
        <w:rPr>
          <w:lang w:val="en-US"/>
        </w:rPr>
        <w:t xml:space="preserve"> this</w:t>
      </w:r>
      <w:r w:rsidR="000C7AB1">
        <w:rPr>
          <w:lang w:val="en-US"/>
        </w:rPr>
        <w:t xml:space="preserve"> “helmsman” type of model</w:t>
      </w:r>
      <w:r w:rsidR="00896D68">
        <w:rPr>
          <w:lang w:val="en-US"/>
        </w:rPr>
        <w:t>.</w:t>
      </w:r>
      <w:r w:rsidR="00AC0D3B">
        <w:rPr>
          <w:lang w:val="en-US"/>
        </w:rPr>
        <w:t xml:space="preserve"> </w:t>
      </w:r>
      <w:r w:rsidR="007919E8">
        <w:rPr>
          <w:lang w:val="en-US"/>
        </w:rPr>
        <w:t xml:space="preserve"> </w:t>
      </w:r>
      <w:r w:rsidR="00AC0D3B">
        <w:rPr>
          <w:lang w:val="en-US"/>
        </w:rPr>
        <w:t xml:space="preserve">In addition, </w:t>
      </w:r>
      <w:r w:rsidR="00D63D71">
        <w:rPr>
          <w:lang w:val="en-US"/>
        </w:rPr>
        <w:t xml:space="preserve">we have shown that </w:t>
      </w:r>
      <w:r w:rsidR="00AC0D3B">
        <w:rPr>
          <w:lang w:val="en-US"/>
        </w:rPr>
        <w:t xml:space="preserve">consistent aggregation of firm-level productivities </w:t>
      </w:r>
      <w:r w:rsidR="00D63D71">
        <w:rPr>
          <w:lang w:val="en-US"/>
        </w:rPr>
        <w:t xml:space="preserve">to industry level </w:t>
      </w:r>
      <w:r w:rsidR="00AC0D3B">
        <w:rPr>
          <w:lang w:val="en-US"/>
        </w:rPr>
        <w:t xml:space="preserve">is possible using </w:t>
      </w:r>
      <w:r w:rsidR="007919E8">
        <w:rPr>
          <w:lang w:val="en-US"/>
        </w:rPr>
        <w:t>the geometric mean between any two periods of the simple arithmetic average of the individual contemporaneous and mixed periods output distance functions.</w:t>
      </w:r>
      <w:r w:rsidR="00D63D71">
        <w:rPr>
          <w:lang w:val="en-US"/>
        </w:rPr>
        <w:t xml:space="preserve"> </w:t>
      </w:r>
      <w:r w:rsidR="007919E8">
        <w:rPr>
          <w:lang w:val="en-US"/>
        </w:rPr>
        <w:t xml:space="preserve"> </w:t>
      </w:r>
      <w:r w:rsidR="00914371">
        <w:rPr>
          <w:lang w:val="en-US"/>
        </w:rPr>
        <w:t>We hope</w:t>
      </w:r>
      <w:r w:rsidR="00D63D71">
        <w:rPr>
          <w:lang w:val="en-US"/>
        </w:rPr>
        <w:t xml:space="preserve"> </w:t>
      </w:r>
      <w:r w:rsidR="000C7AB1">
        <w:rPr>
          <w:lang w:val="en-US"/>
        </w:rPr>
        <w:t>these theoretical findings prove to be</w:t>
      </w:r>
      <w:r w:rsidR="00D63D71">
        <w:rPr>
          <w:lang w:val="en-US"/>
        </w:rPr>
        <w:t xml:space="preserve"> helpful to applied researchers </w:t>
      </w:r>
      <w:r w:rsidR="000C7AB1">
        <w:rPr>
          <w:lang w:val="en-US"/>
        </w:rPr>
        <w:t>who will extend</w:t>
      </w:r>
      <w:r w:rsidR="0040074C">
        <w:rPr>
          <w:lang w:val="en-US"/>
        </w:rPr>
        <w:t xml:space="preserve"> </w:t>
      </w:r>
      <w:r w:rsidR="002C1B0C">
        <w:rPr>
          <w:lang w:val="en-US"/>
        </w:rPr>
        <w:t>the</w:t>
      </w:r>
      <w:r w:rsidR="00D63D71">
        <w:rPr>
          <w:lang w:val="en-US"/>
        </w:rPr>
        <w:t xml:space="preserve"> use of t</w:t>
      </w:r>
      <w:r w:rsidR="000C7AB1">
        <w:rPr>
          <w:lang w:val="en-US"/>
        </w:rPr>
        <w:t>his “helmsman” type of model</w:t>
      </w:r>
      <w:r w:rsidR="00D63D71">
        <w:rPr>
          <w:lang w:val="en-US"/>
        </w:rPr>
        <w:t xml:space="preserve"> in</w:t>
      </w:r>
      <w:r w:rsidR="00025094">
        <w:rPr>
          <w:lang w:val="en-US"/>
        </w:rPr>
        <w:t>to</w:t>
      </w:r>
      <w:r w:rsidR="00D63D71">
        <w:rPr>
          <w:lang w:val="en-US"/>
        </w:rPr>
        <w:t xml:space="preserve"> other areas of efficiency and product</w:t>
      </w:r>
      <w:r w:rsidR="000C7AB1">
        <w:rPr>
          <w:lang w:val="en-US"/>
        </w:rPr>
        <w:t>ivity analysis.</w:t>
      </w:r>
      <w:r w:rsidR="00025094">
        <w:rPr>
          <w:lang w:val="en-US"/>
        </w:rPr>
        <w:t xml:space="preserve"> </w:t>
      </w:r>
      <w:r w:rsidR="004044D4">
        <w:rPr>
          <w:lang w:val="en-US"/>
        </w:rPr>
        <w:t>Even though in recent years this model has received increased recognition in several fields of performance evaluation, more applications are to come.</w:t>
      </w:r>
      <w:r w:rsidR="007919E8">
        <w:rPr>
          <w:lang w:val="en-US"/>
        </w:rPr>
        <w:t xml:space="preserve"> </w:t>
      </w:r>
    </w:p>
    <w:p w:rsidR="00ED7E6B" w:rsidRPr="003859C3" w:rsidRDefault="003859C3" w:rsidP="003859C3">
      <w:pPr>
        <w:spacing w:line="360" w:lineRule="auto"/>
        <w:jc w:val="both"/>
        <w:rPr>
          <w:b/>
          <w:lang w:val="en-US"/>
        </w:rPr>
      </w:pPr>
      <w:r>
        <w:rPr>
          <w:lang w:val="en-US"/>
        </w:rPr>
        <w:br w:type="page"/>
      </w:r>
      <w:r w:rsidRPr="003859C3">
        <w:rPr>
          <w:b/>
          <w:lang w:val="en-US"/>
        </w:rPr>
        <w:lastRenderedPageBreak/>
        <w:t>Acknowledgements</w:t>
      </w:r>
    </w:p>
    <w:p w:rsidR="003859C3" w:rsidRDefault="003859C3" w:rsidP="003859C3">
      <w:pPr>
        <w:spacing w:line="360" w:lineRule="auto"/>
        <w:jc w:val="both"/>
        <w:rPr>
          <w:lang w:val="en-US"/>
        </w:rPr>
      </w:pPr>
    </w:p>
    <w:p w:rsidR="00105D9F" w:rsidRDefault="003859C3" w:rsidP="0066022B">
      <w:pPr>
        <w:spacing w:line="360" w:lineRule="auto"/>
        <w:jc w:val="both"/>
        <w:rPr>
          <w:lang w:val="en-US"/>
        </w:rPr>
      </w:pPr>
      <w:r>
        <w:rPr>
          <w:lang w:val="en-US"/>
        </w:rPr>
        <w:t>We are grateful to three perceptive reviewers, whose comments and criticisms have greatly improved this paper. We also have received helpful comments from seminar audiences in Spain and Taiwan.</w:t>
      </w:r>
      <w:r w:rsidR="00D63D71">
        <w:rPr>
          <w:lang w:val="en-US"/>
        </w:rPr>
        <w:t xml:space="preserve">  </w:t>
      </w:r>
      <w:r w:rsidR="00AC0D3B">
        <w:rPr>
          <w:lang w:val="en-US"/>
        </w:rPr>
        <w:t xml:space="preserve">  </w:t>
      </w:r>
      <w:r w:rsidR="00896D68">
        <w:rPr>
          <w:lang w:val="en-US"/>
        </w:rPr>
        <w:t xml:space="preserve">        </w:t>
      </w:r>
    </w:p>
    <w:p w:rsidR="000C0C45" w:rsidRPr="003A2F97" w:rsidRDefault="00754D54" w:rsidP="0066022B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br w:type="page"/>
      </w:r>
      <w:r w:rsidR="003A2F97" w:rsidRPr="003A2F97">
        <w:rPr>
          <w:b/>
          <w:lang w:val="en-US"/>
        </w:rPr>
        <w:lastRenderedPageBreak/>
        <w:t>References</w:t>
      </w:r>
    </w:p>
    <w:p w:rsidR="003A2F97" w:rsidRDefault="003A2F97" w:rsidP="00CD2045">
      <w:pPr>
        <w:jc w:val="both"/>
        <w:rPr>
          <w:lang w:val="en-US"/>
        </w:rPr>
      </w:pPr>
    </w:p>
    <w:p w:rsidR="004871FA" w:rsidRDefault="003A2F97" w:rsidP="00124192">
      <w:pPr>
        <w:ind w:left="567" w:hanging="567"/>
        <w:jc w:val="both"/>
        <w:rPr>
          <w:lang w:val="en-GB"/>
        </w:rPr>
      </w:pPr>
      <w:r w:rsidRPr="003A2F97">
        <w:rPr>
          <w:lang w:val="en-GB"/>
        </w:rPr>
        <w:t>Balk B.</w:t>
      </w:r>
      <w:r w:rsidR="00CB3322">
        <w:rPr>
          <w:lang w:val="en-GB"/>
        </w:rPr>
        <w:t xml:space="preserve"> </w:t>
      </w:r>
      <w:r w:rsidRPr="003A2F97">
        <w:rPr>
          <w:lang w:val="en-GB"/>
        </w:rPr>
        <w:t xml:space="preserve">M. Scale Efficiency and Productivity Change, </w:t>
      </w:r>
      <w:r w:rsidRPr="003A2F97">
        <w:rPr>
          <w:i/>
          <w:lang w:val="en-GB"/>
        </w:rPr>
        <w:t>Journal of Productivity Analysis</w:t>
      </w:r>
      <w:r w:rsidRPr="003A2F97">
        <w:rPr>
          <w:lang w:val="en-GB"/>
        </w:rPr>
        <w:t>, 2001, 15, 159-83.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D95C54" w:rsidRDefault="00D95C54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Bellenger, M. J., and A. T. Herlihy. An Economic Approach to Environmental Indices, </w:t>
      </w:r>
      <w:r>
        <w:rPr>
          <w:i/>
          <w:lang w:val="en-GB"/>
        </w:rPr>
        <w:t>Ecological Economics,</w:t>
      </w:r>
      <w:r>
        <w:rPr>
          <w:lang w:val="en-GB"/>
        </w:rPr>
        <w:t xml:space="preserve"> 2009, 68, 2216-23.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3A2F97" w:rsidRDefault="004871FA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>Bezerra Neto, F., V. Christina N. Porto, E. G.</w:t>
      </w:r>
      <w:r w:rsidR="00A868AA">
        <w:rPr>
          <w:lang w:val="en-GB"/>
        </w:rPr>
        <w:t xml:space="preserve"> Gomes and A. B. Cecílio Filho. Assessment of Agroeconomic Indices in Polycultures of Lettuce, Rocket and Carrot through Uni- and Multivariate Approaches in Semi-Arid Brazil, </w:t>
      </w:r>
      <w:r w:rsidR="00A868AA">
        <w:rPr>
          <w:i/>
          <w:lang w:val="en-GB"/>
        </w:rPr>
        <w:t>Ecological Indicators,</w:t>
      </w:r>
      <w:r w:rsidR="00A868AA">
        <w:rPr>
          <w:lang w:val="en-GB"/>
        </w:rPr>
        <w:t xml:space="preserve"> 2012, 14, 11-17.</w:t>
      </w:r>
    </w:p>
    <w:p w:rsidR="00124192" w:rsidRPr="003A2F97" w:rsidRDefault="00124192" w:rsidP="00124192">
      <w:pPr>
        <w:ind w:left="567" w:hanging="567"/>
        <w:jc w:val="both"/>
        <w:rPr>
          <w:lang w:val="en-GB"/>
        </w:rPr>
      </w:pPr>
    </w:p>
    <w:p w:rsidR="001C7D2E" w:rsidRDefault="001C7D2E" w:rsidP="00124192">
      <w:pPr>
        <w:ind w:left="562" w:hanging="562"/>
        <w:jc w:val="both"/>
        <w:rPr>
          <w:lang w:val="en-GB"/>
        </w:rPr>
      </w:pPr>
      <w:r>
        <w:rPr>
          <w:lang w:val="en-GB"/>
        </w:rPr>
        <w:t>Bjurek, H. Essays on Efficiency and Productivity Change with Applications to Public Service Production. PhD Thesis, Department of Economics, University of Göteborg, Sweden, 1994.</w:t>
      </w:r>
    </w:p>
    <w:p w:rsidR="001C7D2E" w:rsidRDefault="001C7D2E" w:rsidP="00124192">
      <w:pPr>
        <w:ind w:left="562" w:hanging="562"/>
        <w:jc w:val="both"/>
        <w:rPr>
          <w:lang w:val="en-GB"/>
        </w:rPr>
      </w:pPr>
    </w:p>
    <w:p w:rsidR="0024041B" w:rsidRDefault="00A90756" w:rsidP="00124192">
      <w:pPr>
        <w:ind w:left="562" w:hanging="562"/>
        <w:jc w:val="both"/>
        <w:rPr>
          <w:lang w:val="en-GB"/>
        </w:rPr>
      </w:pPr>
      <w:r>
        <w:rPr>
          <w:lang w:val="en-GB"/>
        </w:rPr>
        <w:t xml:space="preserve">Bjurek, H. The Malmquist Total Factor Productivity Index, </w:t>
      </w:r>
      <w:r>
        <w:rPr>
          <w:i/>
          <w:lang w:val="en-GB"/>
        </w:rPr>
        <w:t>Scandinavian Journal of Economics</w:t>
      </w:r>
      <w:r w:rsidR="00CB3322">
        <w:rPr>
          <w:lang w:val="en-GB"/>
        </w:rPr>
        <w:t>, 1996, 98</w:t>
      </w:r>
      <w:r>
        <w:rPr>
          <w:lang w:val="en-GB"/>
        </w:rPr>
        <w:t>, 303-13.</w:t>
      </w:r>
    </w:p>
    <w:p w:rsidR="00124192" w:rsidRDefault="00124192" w:rsidP="00124192">
      <w:pPr>
        <w:ind w:left="562" w:hanging="562"/>
        <w:jc w:val="both"/>
        <w:rPr>
          <w:lang w:val="en-GB"/>
        </w:rPr>
      </w:pPr>
    </w:p>
    <w:p w:rsidR="005411BE" w:rsidRDefault="0024041B" w:rsidP="00124192">
      <w:pPr>
        <w:ind w:left="562" w:hanging="562"/>
        <w:jc w:val="both"/>
        <w:rPr>
          <w:lang w:val="en-GB"/>
        </w:rPr>
      </w:pPr>
      <w:r>
        <w:rPr>
          <w:lang w:val="en-GB"/>
        </w:rPr>
        <w:t>Bjurek, H., U. Kjulin,</w:t>
      </w:r>
      <w:r w:rsidR="00ED1952">
        <w:rPr>
          <w:lang w:val="en-GB"/>
        </w:rPr>
        <w:t xml:space="preserve"> and</w:t>
      </w:r>
      <w:r>
        <w:rPr>
          <w:lang w:val="en-GB"/>
        </w:rPr>
        <w:t xml:space="preserve"> B. Gustafsson. Efficiency, Productivity and Determinants of Inefficiency at Public Day Care Centres in Sweden, </w:t>
      </w:r>
      <w:r w:rsidR="001D7B3D">
        <w:rPr>
          <w:i/>
          <w:lang w:val="en-GB"/>
        </w:rPr>
        <w:t>Scandinavian Journal of Economics</w:t>
      </w:r>
      <w:r w:rsidR="001D7B3D">
        <w:rPr>
          <w:lang w:val="en-GB"/>
        </w:rPr>
        <w:t>, 1992, 94, S173-S187.</w:t>
      </w:r>
    </w:p>
    <w:p w:rsidR="00124192" w:rsidRDefault="00124192" w:rsidP="00124192">
      <w:pPr>
        <w:ind w:left="562" w:hanging="562"/>
        <w:jc w:val="both"/>
        <w:rPr>
          <w:lang w:val="en-GB"/>
        </w:rPr>
      </w:pPr>
    </w:p>
    <w:p w:rsidR="00A90756" w:rsidRDefault="005411BE" w:rsidP="00124192">
      <w:pPr>
        <w:ind w:left="567" w:hanging="567"/>
        <w:jc w:val="both"/>
      </w:pPr>
      <w:r w:rsidRPr="005411BE">
        <w:t>Caves, D. W., L. R. Chri</w:t>
      </w:r>
      <w:r>
        <w:t>stensen and W. E. Diewert</w:t>
      </w:r>
      <w:r>
        <w:rPr>
          <w:lang w:val="en-AU"/>
        </w:rPr>
        <w:t>.</w:t>
      </w:r>
      <w:r>
        <w:t xml:space="preserve"> </w:t>
      </w:r>
      <w:r w:rsidRPr="005411BE">
        <w:t>The Economic Theory of Index Numbers and the Measurement of I</w:t>
      </w:r>
      <w:r>
        <w:t>nput, Output, and Productivity,</w:t>
      </w:r>
      <w:r w:rsidRPr="005411BE">
        <w:t xml:space="preserve"> </w:t>
      </w:r>
      <w:r w:rsidRPr="005411BE">
        <w:rPr>
          <w:i/>
        </w:rPr>
        <w:t>Econometrica</w:t>
      </w:r>
      <w:r>
        <w:rPr>
          <w:i/>
          <w:lang w:val="en-AU"/>
        </w:rPr>
        <w:t>,</w:t>
      </w:r>
      <w:r w:rsidRPr="005411BE">
        <w:t xml:space="preserve"> </w:t>
      </w:r>
      <w:r>
        <w:rPr>
          <w:lang w:val="en-AU"/>
        </w:rPr>
        <w:t xml:space="preserve">1982, </w:t>
      </w:r>
      <w:r>
        <w:t>50</w:t>
      </w:r>
      <w:r w:rsidRPr="005411BE">
        <w:t>, 1393-1414.</w:t>
      </w:r>
    </w:p>
    <w:p w:rsidR="00124192" w:rsidRPr="001D7B3D" w:rsidRDefault="00124192" w:rsidP="00124192">
      <w:pPr>
        <w:ind w:left="567" w:hanging="567"/>
        <w:jc w:val="both"/>
        <w:rPr>
          <w:lang w:val="en-AU"/>
        </w:rPr>
      </w:pPr>
    </w:p>
    <w:p w:rsidR="00B60493" w:rsidRDefault="00B60493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Charles, V. and M. Kumar. Satisficing Data Envelopment Analysis: An Application to SERVQUAL Efficiency, </w:t>
      </w:r>
      <w:r>
        <w:rPr>
          <w:i/>
          <w:lang w:val="en-GB"/>
        </w:rPr>
        <w:t>Measurement</w:t>
      </w:r>
      <w:r>
        <w:rPr>
          <w:lang w:val="en-GB"/>
        </w:rPr>
        <w:t xml:space="preserve">, 2014, 51, 71-80. </w:t>
      </w:r>
    </w:p>
    <w:p w:rsidR="00A76A1B" w:rsidRDefault="00A76A1B" w:rsidP="00124192">
      <w:pPr>
        <w:ind w:left="567" w:hanging="567"/>
        <w:jc w:val="both"/>
        <w:rPr>
          <w:lang w:val="en-GB"/>
        </w:rPr>
      </w:pPr>
    </w:p>
    <w:p w:rsidR="00B60493" w:rsidRDefault="00A76A1B" w:rsidP="00A76A1B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Chen, J.X. Peer-estimation for Multiple Criteria ABC Inventory Classification, </w:t>
      </w:r>
      <w:r>
        <w:rPr>
          <w:i/>
          <w:lang w:val="en-GB"/>
        </w:rPr>
        <w:t>Computers and Operations Research</w:t>
      </w:r>
      <w:r>
        <w:rPr>
          <w:lang w:val="en-GB"/>
        </w:rPr>
        <w:t>, 2011, 38, 1784-91.</w:t>
      </w:r>
      <w:r w:rsidR="00B60493">
        <w:rPr>
          <w:lang w:val="en-GB"/>
        </w:rPr>
        <w:t xml:space="preserve"> </w:t>
      </w:r>
    </w:p>
    <w:p w:rsidR="00A76A1B" w:rsidRDefault="00A76A1B" w:rsidP="00124192">
      <w:pPr>
        <w:ind w:left="567" w:hanging="567"/>
        <w:jc w:val="both"/>
        <w:rPr>
          <w:lang w:val="en-GB"/>
        </w:rPr>
      </w:pPr>
    </w:p>
    <w:p w:rsidR="00843BD0" w:rsidRPr="00843BD0" w:rsidRDefault="00843BD0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Cherchye, L., Moesen, W. and T. Van Puyenbroeck. Legitimately Diverse, Yet Comparable: On Synthesizing Social Inclusion Performance in the EU, </w:t>
      </w:r>
      <w:r>
        <w:rPr>
          <w:i/>
          <w:lang w:val="en-GB"/>
        </w:rPr>
        <w:t>Journal of Common Market Studies,</w:t>
      </w:r>
      <w:r>
        <w:rPr>
          <w:lang w:val="en-GB"/>
        </w:rPr>
        <w:t xml:space="preserve"> 2004, 42, 919-55.</w:t>
      </w:r>
    </w:p>
    <w:p w:rsidR="00124192" w:rsidRPr="00724AB5" w:rsidRDefault="00124192" w:rsidP="00124192">
      <w:pPr>
        <w:ind w:left="567" w:hanging="567"/>
        <w:jc w:val="both"/>
        <w:rPr>
          <w:lang w:val="en-GB"/>
        </w:rPr>
      </w:pPr>
    </w:p>
    <w:p w:rsidR="00724AB5" w:rsidRDefault="00724AB5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>Despotis, D.</w:t>
      </w:r>
      <w:r w:rsidR="00CB3322">
        <w:rPr>
          <w:lang w:val="en-GB"/>
        </w:rPr>
        <w:t xml:space="preserve"> </w:t>
      </w:r>
      <w:r>
        <w:rPr>
          <w:lang w:val="en-GB"/>
        </w:rPr>
        <w:t xml:space="preserve">K. A Reassessment of the Human Development Index via Data Envelopment Analysis, </w:t>
      </w:r>
      <w:r>
        <w:rPr>
          <w:i/>
          <w:lang w:val="en-GB"/>
        </w:rPr>
        <w:t>Journal of</w:t>
      </w:r>
      <w:r w:rsidR="006463D9">
        <w:rPr>
          <w:i/>
          <w:lang w:val="en-GB"/>
        </w:rPr>
        <w:t xml:space="preserve"> the</w:t>
      </w:r>
      <w:r>
        <w:rPr>
          <w:i/>
          <w:lang w:val="en-GB"/>
        </w:rPr>
        <w:t xml:space="preserve"> Operational Research Society</w:t>
      </w:r>
      <w:r>
        <w:rPr>
          <w:lang w:val="en-GB"/>
        </w:rPr>
        <w:t>, 2005, 56, 469-80.</w:t>
      </w:r>
    </w:p>
    <w:p w:rsidR="00124192" w:rsidRPr="00724AB5" w:rsidRDefault="00124192" w:rsidP="00124192">
      <w:pPr>
        <w:ind w:left="567" w:hanging="567"/>
        <w:jc w:val="both"/>
        <w:rPr>
          <w:lang w:val="en-GB"/>
        </w:rPr>
      </w:pPr>
    </w:p>
    <w:p w:rsidR="003A2F97" w:rsidRDefault="003A2F97" w:rsidP="00124192">
      <w:pPr>
        <w:ind w:left="567" w:hanging="567"/>
        <w:jc w:val="both"/>
        <w:rPr>
          <w:lang w:val="en-GB"/>
        </w:rPr>
      </w:pPr>
      <w:r w:rsidRPr="003A2F97">
        <w:rPr>
          <w:lang w:val="en-GB"/>
        </w:rPr>
        <w:t xml:space="preserve">Färe, R., </w:t>
      </w:r>
      <w:r w:rsidR="008B3201">
        <w:rPr>
          <w:lang w:val="en-GB"/>
        </w:rPr>
        <w:t xml:space="preserve">E. </w:t>
      </w:r>
      <w:r w:rsidRPr="003A2F97">
        <w:rPr>
          <w:lang w:val="en-GB"/>
        </w:rPr>
        <w:t>Gr</w:t>
      </w:r>
      <w:r w:rsidR="008B3201">
        <w:rPr>
          <w:lang w:val="en-GB"/>
        </w:rPr>
        <w:t>ifell-Tatjé</w:t>
      </w:r>
      <w:r w:rsidRPr="003A2F97">
        <w:rPr>
          <w:lang w:val="en-GB"/>
        </w:rPr>
        <w:t xml:space="preserve">, </w:t>
      </w:r>
      <w:r w:rsidR="008B3201">
        <w:rPr>
          <w:lang w:val="en-GB"/>
        </w:rPr>
        <w:t>S. Grosskopf</w:t>
      </w:r>
      <w:r w:rsidRPr="003A2F97">
        <w:rPr>
          <w:lang w:val="en-GB"/>
        </w:rPr>
        <w:t xml:space="preserve"> and C. A. K. Lovell. Biased Technical Change and the Malmquist Productivity Index, </w:t>
      </w:r>
      <w:r w:rsidRPr="003A2F97">
        <w:rPr>
          <w:i/>
          <w:lang w:val="en-GB"/>
        </w:rPr>
        <w:t>Scandinavian Journal of Economics</w:t>
      </w:r>
      <w:r w:rsidRPr="003A2F97">
        <w:rPr>
          <w:lang w:val="en-GB"/>
        </w:rPr>
        <w:t>, 1997, 99, 119-27.</w:t>
      </w:r>
    </w:p>
    <w:p w:rsidR="00124192" w:rsidRPr="003A2F97" w:rsidRDefault="00124192" w:rsidP="00124192">
      <w:pPr>
        <w:ind w:left="567" w:hanging="567"/>
        <w:jc w:val="both"/>
        <w:rPr>
          <w:lang w:val="en-GB"/>
        </w:rPr>
      </w:pPr>
    </w:p>
    <w:p w:rsidR="00A90756" w:rsidRDefault="00BC62F8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>Fä</w:t>
      </w:r>
      <w:r w:rsidR="00A90756">
        <w:rPr>
          <w:lang w:val="en-GB"/>
        </w:rPr>
        <w:t>re, R.</w:t>
      </w:r>
      <w:r w:rsidR="00CB3322">
        <w:rPr>
          <w:lang w:val="en-GB"/>
        </w:rPr>
        <w:t>,</w:t>
      </w:r>
      <w:r w:rsidR="00A90756">
        <w:rPr>
          <w:lang w:val="en-GB"/>
        </w:rPr>
        <w:t xml:space="preserve"> S. Grosskopf</w:t>
      </w:r>
      <w:r w:rsidR="008B3201">
        <w:rPr>
          <w:lang w:val="en-GB"/>
        </w:rPr>
        <w:t xml:space="preserve"> and P. Roos</w:t>
      </w:r>
      <w:r w:rsidR="00A90756">
        <w:rPr>
          <w:lang w:val="en-GB"/>
        </w:rPr>
        <w:t xml:space="preserve">. On Two Definitions of Productivity, </w:t>
      </w:r>
      <w:r w:rsidR="00A90756">
        <w:rPr>
          <w:i/>
          <w:lang w:val="en-GB"/>
        </w:rPr>
        <w:t>Economics Letters</w:t>
      </w:r>
      <w:r w:rsidR="00A90756">
        <w:rPr>
          <w:lang w:val="en-GB"/>
        </w:rPr>
        <w:t>, 1996, 53, 269-74.</w:t>
      </w:r>
    </w:p>
    <w:p w:rsidR="00124192" w:rsidRPr="00A90756" w:rsidRDefault="00124192" w:rsidP="00124192">
      <w:pPr>
        <w:ind w:left="567" w:hanging="567"/>
        <w:jc w:val="both"/>
        <w:rPr>
          <w:lang w:val="en-GB"/>
        </w:rPr>
      </w:pPr>
    </w:p>
    <w:p w:rsidR="003A2F97" w:rsidRDefault="00BC62F8" w:rsidP="00124192">
      <w:pPr>
        <w:ind w:left="567" w:hanging="567"/>
        <w:jc w:val="both"/>
        <w:rPr>
          <w:lang w:val="en-US"/>
        </w:rPr>
      </w:pPr>
      <w:r>
        <w:rPr>
          <w:lang w:val="en-US"/>
        </w:rPr>
        <w:lastRenderedPageBreak/>
        <w:t>Fä</w:t>
      </w:r>
      <w:r w:rsidR="003A2F97" w:rsidRPr="009C51C6">
        <w:rPr>
          <w:lang w:val="en-US"/>
        </w:rPr>
        <w:t xml:space="preserve">re, R., </w:t>
      </w:r>
      <w:r w:rsidR="00CB3322">
        <w:rPr>
          <w:lang w:val="en-US"/>
        </w:rPr>
        <w:t>S. Grosskopf</w:t>
      </w:r>
      <w:r w:rsidR="003A2F97" w:rsidRPr="009C51C6">
        <w:rPr>
          <w:lang w:val="en-US"/>
        </w:rPr>
        <w:t xml:space="preserve">, </w:t>
      </w:r>
      <w:r w:rsidR="00CB3322">
        <w:rPr>
          <w:lang w:val="en-US"/>
        </w:rPr>
        <w:t>M. Norris</w:t>
      </w:r>
      <w:r w:rsidR="003A2F97" w:rsidRPr="009C51C6">
        <w:rPr>
          <w:lang w:val="en-US"/>
        </w:rPr>
        <w:t xml:space="preserve"> and Z. Zhang. Productivity Growth, Technical Progress, and Efficiency Change in Industrialized Countries, </w:t>
      </w:r>
      <w:r w:rsidR="003A2F97" w:rsidRPr="009C51C6">
        <w:rPr>
          <w:i/>
          <w:lang w:val="en-US"/>
        </w:rPr>
        <w:t>American Economic Review</w:t>
      </w:r>
      <w:r w:rsidR="003A2F97" w:rsidRPr="009C51C6">
        <w:rPr>
          <w:lang w:val="en-US"/>
        </w:rPr>
        <w:t>, 1994, 84, 66-83.</w:t>
      </w:r>
    </w:p>
    <w:p w:rsidR="00124192" w:rsidRDefault="00124192" w:rsidP="00124192">
      <w:pPr>
        <w:ind w:left="567" w:hanging="567"/>
        <w:jc w:val="both"/>
        <w:rPr>
          <w:lang w:val="en-US"/>
        </w:rPr>
      </w:pPr>
    </w:p>
    <w:p w:rsidR="00ED1952" w:rsidRDefault="00ED1952" w:rsidP="00124192">
      <w:pPr>
        <w:ind w:left="567" w:hanging="567"/>
        <w:jc w:val="both"/>
        <w:rPr>
          <w:lang w:val="en-US"/>
        </w:rPr>
      </w:pPr>
      <w:r>
        <w:rPr>
          <w:lang w:val="en-US"/>
        </w:rPr>
        <w:t xml:space="preserve">Färe, R., and V. Zelenyuk. On Aggregate Farrell Efficiency Scores, </w:t>
      </w:r>
      <w:r>
        <w:rPr>
          <w:i/>
          <w:lang w:val="en-US"/>
        </w:rPr>
        <w:t>European Journal of Operational Research</w:t>
      </w:r>
      <w:r>
        <w:rPr>
          <w:lang w:val="en-US"/>
        </w:rPr>
        <w:t>, 2003, 146, 615-20.</w:t>
      </w:r>
    </w:p>
    <w:p w:rsidR="00124192" w:rsidRDefault="00124192" w:rsidP="00124192">
      <w:pPr>
        <w:ind w:left="567" w:hanging="567"/>
        <w:jc w:val="both"/>
        <w:rPr>
          <w:lang w:val="en-US"/>
        </w:rPr>
      </w:pPr>
    </w:p>
    <w:p w:rsidR="002013E8" w:rsidRDefault="002013E8" w:rsidP="00124192">
      <w:pPr>
        <w:ind w:left="567" w:hanging="567"/>
        <w:jc w:val="both"/>
        <w:rPr>
          <w:lang w:val="en-US"/>
        </w:rPr>
      </w:pPr>
      <w:r>
        <w:rPr>
          <w:lang w:val="en-US"/>
        </w:rPr>
        <w:t>Førsund, F. R. The Malmquist Productivity Index, TFP and Scale, Working Paper, Department of Economics and Business Administration, University of Oslo, 1997.</w:t>
      </w:r>
    </w:p>
    <w:p w:rsidR="002013E8" w:rsidRPr="00ED1952" w:rsidRDefault="002013E8" w:rsidP="00124192">
      <w:pPr>
        <w:ind w:left="567" w:hanging="567"/>
        <w:jc w:val="both"/>
        <w:rPr>
          <w:lang w:val="en-US"/>
        </w:rPr>
      </w:pPr>
    </w:p>
    <w:p w:rsidR="003A2F97" w:rsidRDefault="00CB3322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>Grifell-Tatjé</w:t>
      </w:r>
      <w:r w:rsidR="003A2F97" w:rsidRPr="003A2F97">
        <w:rPr>
          <w:lang w:val="en-GB"/>
        </w:rPr>
        <w:t>, E. and C.</w:t>
      </w:r>
      <w:r>
        <w:rPr>
          <w:lang w:val="en-GB"/>
        </w:rPr>
        <w:t xml:space="preserve"> </w:t>
      </w:r>
      <w:r w:rsidR="003A2F97" w:rsidRPr="003A2F97">
        <w:rPr>
          <w:lang w:val="en-GB"/>
        </w:rPr>
        <w:t>A.</w:t>
      </w:r>
      <w:r>
        <w:rPr>
          <w:lang w:val="en-GB"/>
        </w:rPr>
        <w:t xml:space="preserve"> </w:t>
      </w:r>
      <w:r w:rsidR="003A2F97" w:rsidRPr="003A2F97">
        <w:rPr>
          <w:lang w:val="en-GB"/>
        </w:rPr>
        <w:t xml:space="preserve">K. Lovell. A Note on the Malmquist Productivity Index, </w:t>
      </w:r>
      <w:r w:rsidR="003A2F97" w:rsidRPr="003A2F97">
        <w:rPr>
          <w:i/>
          <w:lang w:val="en-GB"/>
        </w:rPr>
        <w:t>Economics Letters</w:t>
      </w:r>
      <w:r w:rsidR="003A2F97" w:rsidRPr="003A2F97">
        <w:rPr>
          <w:lang w:val="en-GB"/>
        </w:rPr>
        <w:t>, 1995, 47, 169-75.</w:t>
      </w:r>
    </w:p>
    <w:p w:rsidR="001129BB" w:rsidRDefault="001129BB" w:rsidP="00124192">
      <w:pPr>
        <w:ind w:left="567" w:hanging="567"/>
        <w:jc w:val="both"/>
        <w:rPr>
          <w:lang w:val="en-GB"/>
        </w:rPr>
      </w:pPr>
    </w:p>
    <w:p w:rsidR="001129BB" w:rsidRPr="001129BB" w:rsidRDefault="001129BB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Guardiola, J., and A. Picazo-Tadeo. Building Weighted-Domain Composite Indices of Life Satisfaction with Data Envelopment Analysis, </w:t>
      </w:r>
      <w:r>
        <w:rPr>
          <w:i/>
          <w:lang w:val="en-GB"/>
        </w:rPr>
        <w:t>Social Indicators Research</w:t>
      </w:r>
      <w:r>
        <w:rPr>
          <w:lang w:val="en-GB"/>
        </w:rPr>
        <w:t>, 2014, 117, 257-74.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A76A1B" w:rsidRDefault="00A76A1B" w:rsidP="00A76A1B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Hadi-Venchech, A. An Improvement to Multiple Criteria ABC Inventory Classification, </w:t>
      </w:r>
      <w:r>
        <w:rPr>
          <w:i/>
          <w:lang w:val="en-GB"/>
        </w:rPr>
        <w:t>European Journal of Operational Research</w:t>
      </w:r>
      <w:r>
        <w:rPr>
          <w:lang w:val="en-GB"/>
        </w:rPr>
        <w:t>, 2010, 201, 962-65.</w:t>
      </w:r>
    </w:p>
    <w:p w:rsidR="00A76A1B" w:rsidRPr="003A2F97" w:rsidRDefault="00A76A1B" w:rsidP="00124192">
      <w:pPr>
        <w:ind w:left="567" w:hanging="567"/>
        <w:jc w:val="both"/>
        <w:rPr>
          <w:lang w:val="en-GB"/>
        </w:rPr>
      </w:pPr>
    </w:p>
    <w:p w:rsidR="00FF59EA" w:rsidRDefault="0099745D" w:rsidP="00124192">
      <w:pPr>
        <w:ind w:left="567" w:hanging="567"/>
        <w:jc w:val="both"/>
        <w:rPr>
          <w:lang w:val="en-GB"/>
        </w:rPr>
      </w:pPr>
      <w:r w:rsidRPr="005A57F4">
        <w:rPr>
          <w:lang w:val="en-GB"/>
        </w:rPr>
        <w:t>Halkos, G. E. and D. S. Salamouris</w:t>
      </w:r>
      <w:r w:rsidR="00C056B3" w:rsidRPr="005A57F4">
        <w:rPr>
          <w:lang w:val="en-GB"/>
        </w:rPr>
        <w:t xml:space="preserve">. </w:t>
      </w:r>
      <w:r w:rsidRPr="005A57F4">
        <w:rPr>
          <w:lang w:val="en-GB"/>
        </w:rPr>
        <w:t>Efficiency Measurement of the Greek Commercial Banks with the use of Financial Ratios: A Data</w:t>
      </w:r>
      <w:r w:rsidR="00C056B3" w:rsidRPr="005A57F4">
        <w:rPr>
          <w:lang w:val="en-GB"/>
        </w:rPr>
        <w:t xml:space="preserve"> Envelopment Analysis Approach,</w:t>
      </w:r>
      <w:r w:rsidRPr="005A57F4">
        <w:rPr>
          <w:lang w:val="en-GB"/>
        </w:rPr>
        <w:t xml:space="preserve"> </w:t>
      </w:r>
      <w:r w:rsidRPr="005A57F4">
        <w:rPr>
          <w:i/>
          <w:lang w:val="en-GB"/>
        </w:rPr>
        <w:t>Management Accounting Research</w:t>
      </w:r>
      <w:r w:rsidR="00C056B3" w:rsidRPr="005A57F4">
        <w:rPr>
          <w:lang w:val="en-GB"/>
        </w:rPr>
        <w:t>,</w:t>
      </w:r>
      <w:r w:rsidRPr="005A57F4">
        <w:rPr>
          <w:lang w:val="en-GB"/>
        </w:rPr>
        <w:t xml:space="preserve"> </w:t>
      </w:r>
      <w:r w:rsidR="00C056B3" w:rsidRPr="005A57F4">
        <w:rPr>
          <w:lang w:val="en-GB"/>
        </w:rPr>
        <w:t>2004, 15</w:t>
      </w:r>
      <w:r w:rsidRPr="005A57F4">
        <w:rPr>
          <w:lang w:val="en-GB"/>
        </w:rPr>
        <w:t>, 201-24.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A90756" w:rsidRDefault="00FF59EA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>Lauer, J. A., C. A. K. Lovell, C. J. L. Murray and D. B. Evans. World Health System Performance Re</w:t>
      </w:r>
      <w:r w:rsidR="00CF5EB3">
        <w:rPr>
          <w:lang w:val="en-GB"/>
        </w:rPr>
        <w:t>visited: The Impact of Varying t</w:t>
      </w:r>
      <w:r>
        <w:rPr>
          <w:lang w:val="en-GB"/>
        </w:rPr>
        <w:t xml:space="preserve">he Relative Importance of Health System Goals, </w:t>
      </w:r>
      <w:r>
        <w:rPr>
          <w:i/>
          <w:lang w:val="en-GB"/>
        </w:rPr>
        <w:t>BMC Health Services Research,</w:t>
      </w:r>
      <w:r>
        <w:rPr>
          <w:lang w:val="en-GB"/>
        </w:rPr>
        <w:t xml:space="preserve"> 2004, 4. </w:t>
      </w:r>
      <w:hyperlink r:id="rId11" w:history="1">
        <w:r w:rsidRPr="00FF59EA">
          <w:rPr>
            <w:rStyle w:val="Hyperlink"/>
            <w:u w:val="none"/>
            <w:lang w:val="en-GB"/>
          </w:rPr>
          <w:t>http://www.biomedcentral.com/1472-6963-4-19</w:t>
        </w:r>
      </w:hyperlink>
      <w:r>
        <w:rPr>
          <w:lang w:val="en-GB"/>
        </w:rPr>
        <w:t xml:space="preserve"> 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FF7073" w:rsidRDefault="00FF7073" w:rsidP="00FF7073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Lee, H. and C. Kim. Benchmarking of Service Quality with Data Envelopment Analysis, </w:t>
      </w:r>
      <w:r>
        <w:rPr>
          <w:i/>
          <w:lang w:val="en-GB"/>
        </w:rPr>
        <w:t>Expert Systems with Applications</w:t>
      </w:r>
      <w:r>
        <w:rPr>
          <w:lang w:val="en-GB"/>
        </w:rPr>
        <w:t>, 2014, 41, 3761-68.</w:t>
      </w:r>
    </w:p>
    <w:p w:rsidR="00FF7073" w:rsidRDefault="00FF7073" w:rsidP="00124192">
      <w:pPr>
        <w:ind w:left="567" w:hanging="567"/>
        <w:jc w:val="both"/>
        <w:rPr>
          <w:lang w:val="en-GB"/>
        </w:rPr>
      </w:pPr>
    </w:p>
    <w:p w:rsidR="00CB3322" w:rsidRDefault="00B55B44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>Lin, M.</w:t>
      </w:r>
      <w:r w:rsidR="00CB3322">
        <w:rPr>
          <w:lang w:val="en-GB"/>
        </w:rPr>
        <w:t>-</w:t>
      </w:r>
      <w:r>
        <w:rPr>
          <w:lang w:val="en-GB"/>
        </w:rPr>
        <w:t xml:space="preserve">I., </w:t>
      </w:r>
      <w:r w:rsidR="00CF5EB3">
        <w:rPr>
          <w:lang w:val="en-GB"/>
        </w:rPr>
        <w:t>Y.-D. Lee</w:t>
      </w:r>
      <w:r>
        <w:rPr>
          <w:lang w:val="en-GB"/>
        </w:rPr>
        <w:t xml:space="preserve"> and T.</w:t>
      </w:r>
      <w:r w:rsidR="00CB3322">
        <w:rPr>
          <w:lang w:val="en-GB"/>
        </w:rPr>
        <w:t>-</w:t>
      </w:r>
      <w:r>
        <w:rPr>
          <w:lang w:val="en-GB"/>
        </w:rPr>
        <w:t xml:space="preserve">N. Ho. Applying Integrated DEA/AHP to Evaluate the Economic Performance of Local Governments in China, </w:t>
      </w:r>
      <w:r>
        <w:rPr>
          <w:i/>
          <w:lang w:val="en-GB"/>
        </w:rPr>
        <w:t>European Journal of Operational Research</w:t>
      </w:r>
      <w:r>
        <w:rPr>
          <w:lang w:val="en-GB"/>
        </w:rPr>
        <w:t>, 2011, 209, 129-40.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3C39F1" w:rsidRDefault="003C39F1" w:rsidP="003C39F1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Liu, W. B., </w:t>
      </w:r>
      <w:r w:rsidRPr="00510F35">
        <w:rPr>
          <w:lang w:val="en-GB"/>
        </w:rPr>
        <w:t xml:space="preserve">Zhang, </w:t>
      </w:r>
      <w:r>
        <w:rPr>
          <w:lang w:val="en-GB"/>
        </w:rPr>
        <w:t xml:space="preserve">D.O., </w:t>
      </w:r>
      <w:r w:rsidRPr="00510F35">
        <w:rPr>
          <w:lang w:val="en-GB"/>
        </w:rPr>
        <w:t xml:space="preserve">Meng, </w:t>
      </w:r>
      <w:r>
        <w:rPr>
          <w:lang w:val="en-GB"/>
        </w:rPr>
        <w:t xml:space="preserve">W., </w:t>
      </w:r>
      <w:r w:rsidRPr="00510F35">
        <w:rPr>
          <w:lang w:val="en-GB"/>
        </w:rPr>
        <w:t xml:space="preserve">Li </w:t>
      </w:r>
      <w:r>
        <w:rPr>
          <w:lang w:val="en-GB"/>
        </w:rPr>
        <w:t xml:space="preserve">X.X. </w:t>
      </w:r>
      <w:r w:rsidRPr="00510F35">
        <w:rPr>
          <w:lang w:val="en-GB"/>
        </w:rPr>
        <w:t xml:space="preserve">and F. Xu. A Study of DEA Models without Explicit Inputs, </w:t>
      </w:r>
      <w:r w:rsidRPr="00510F35">
        <w:rPr>
          <w:i/>
          <w:lang w:val="en-GB"/>
        </w:rPr>
        <w:t>Omega,</w:t>
      </w:r>
      <w:r w:rsidRPr="00510F35">
        <w:rPr>
          <w:lang w:val="en-GB"/>
        </w:rPr>
        <w:t xml:space="preserve"> 2011, 39, 472-80.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CB3322" w:rsidRDefault="001D1F3F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>Lo, S.-F. The Differing Capabilities to Respond to the Challenge of Climate Change across Annex Parties under the Kyoto Protocol,</w:t>
      </w:r>
      <w:r>
        <w:rPr>
          <w:i/>
          <w:lang w:val="en-GB"/>
        </w:rPr>
        <w:t xml:space="preserve"> Environmental Science &amp; Policy</w:t>
      </w:r>
      <w:r>
        <w:rPr>
          <w:lang w:val="en-GB"/>
        </w:rPr>
        <w:t xml:space="preserve"> 2010, 13, 42-54.</w:t>
      </w:r>
    </w:p>
    <w:p w:rsidR="00124192" w:rsidRPr="00B55B44" w:rsidRDefault="00124192" w:rsidP="00843BD0">
      <w:pPr>
        <w:jc w:val="both"/>
        <w:rPr>
          <w:lang w:val="en-GB"/>
        </w:rPr>
      </w:pPr>
    </w:p>
    <w:p w:rsidR="004871FA" w:rsidRDefault="003A2F97" w:rsidP="00124192">
      <w:pPr>
        <w:ind w:left="567" w:hanging="567"/>
        <w:jc w:val="both"/>
        <w:rPr>
          <w:lang w:val="en-GB"/>
        </w:rPr>
      </w:pPr>
      <w:r w:rsidRPr="003A2F97">
        <w:rPr>
          <w:lang w:val="en-GB"/>
        </w:rPr>
        <w:t xml:space="preserve">Lovell, C. A. K.  The Decomposition of Malmquist Productivity Indexes, </w:t>
      </w:r>
      <w:r w:rsidRPr="003A2F97">
        <w:rPr>
          <w:i/>
          <w:lang w:val="en-GB"/>
        </w:rPr>
        <w:t>Journal of Productivity Analysis</w:t>
      </w:r>
      <w:r w:rsidRPr="003A2F97">
        <w:rPr>
          <w:lang w:val="en-GB"/>
        </w:rPr>
        <w:t>, 2003, 20, 437-458.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3C35DD" w:rsidRDefault="003C35DD" w:rsidP="003C35DD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Lovell, C. A. K., and J. T. Pastor. Target Setting: An Application to a Bank Branch Network, </w:t>
      </w:r>
      <w:r>
        <w:rPr>
          <w:i/>
          <w:lang w:val="en-GB"/>
        </w:rPr>
        <w:t>European Journal of Operational Research</w:t>
      </w:r>
      <w:r>
        <w:rPr>
          <w:lang w:val="en-GB"/>
        </w:rPr>
        <w:t xml:space="preserve"> 1997, 98, 290-99. </w:t>
      </w:r>
    </w:p>
    <w:p w:rsidR="003C35DD" w:rsidRDefault="003C35DD" w:rsidP="00124192">
      <w:pPr>
        <w:ind w:left="567" w:hanging="567"/>
        <w:jc w:val="both"/>
        <w:rPr>
          <w:lang w:val="en-GB"/>
        </w:rPr>
      </w:pPr>
    </w:p>
    <w:p w:rsidR="004871FA" w:rsidRDefault="004871FA" w:rsidP="00124192">
      <w:pPr>
        <w:ind w:left="567" w:hanging="567"/>
        <w:jc w:val="both"/>
        <w:rPr>
          <w:lang w:val="en-GB"/>
        </w:rPr>
      </w:pPr>
      <w:r w:rsidRPr="003A2F97">
        <w:rPr>
          <w:lang w:val="en-GB"/>
        </w:rPr>
        <w:lastRenderedPageBreak/>
        <w:t>Lovell, C.</w:t>
      </w:r>
      <w:r>
        <w:rPr>
          <w:lang w:val="en-GB"/>
        </w:rPr>
        <w:t xml:space="preserve"> </w:t>
      </w:r>
      <w:r w:rsidRPr="003A2F97">
        <w:rPr>
          <w:lang w:val="en-GB"/>
        </w:rPr>
        <w:t>A.</w:t>
      </w:r>
      <w:r>
        <w:rPr>
          <w:lang w:val="en-GB"/>
        </w:rPr>
        <w:t xml:space="preserve"> </w:t>
      </w:r>
      <w:r w:rsidRPr="003A2F97">
        <w:rPr>
          <w:lang w:val="en-GB"/>
        </w:rPr>
        <w:t>K. and J.</w:t>
      </w:r>
      <w:r>
        <w:rPr>
          <w:lang w:val="en-GB"/>
        </w:rPr>
        <w:t xml:space="preserve"> </w:t>
      </w:r>
      <w:r w:rsidRPr="003A2F97">
        <w:rPr>
          <w:lang w:val="en-GB"/>
        </w:rPr>
        <w:t xml:space="preserve">T. Pastor. Radial DEA Models without Inputs or without Outputs, </w:t>
      </w:r>
      <w:r w:rsidRPr="003A2F97">
        <w:rPr>
          <w:i/>
          <w:lang w:val="en-GB"/>
        </w:rPr>
        <w:t>European Journal of Operational Research</w:t>
      </w:r>
      <w:r w:rsidRPr="003A2F97">
        <w:rPr>
          <w:lang w:val="en-GB"/>
        </w:rPr>
        <w:t>, 1999, 118, 46-51.</w:t>
      </w:r>
    </w:p>
    <w:p w:rsidR="00124192" w:rsidRPr="003A2F97" w:rsidRDefault="00124192" w:rsidP="0001585B">
      <w:pPr>
        <w:jc w:val="both"/>
        <w:rPr>
          <w:lang w:val="en-GB"/>
        </w:rPr>
      </w:pPr>
    </w:p>
    <w:p w:rsidR="00F3544C" w:rsidRDefault="00F3544C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Mizobuchi, H. Measuring World Better Life Frontier: A Composite Indicator for OECD Better Life Index, </w:t>
      </w:r>
      <w:r>
        <w:rPr>
          <w:i/>
          <w:lang w:val="en-GB"/>
        </w:rPr>
        <w:t>Social Indicators Research,</w:t>
      </w:r>
      <w:r>
        <w:rPr>
          <w:lang w:val="en-GB"/>
        </w:rPr>
        <w:t xml:space="preserve"> 2014, 118, 987-1007.</w:t>
      </w:r>
    </w:p>
    <w:p w:rsidR="00DB5294" w:rsidRDefault="00DB5294" w:rsidP="00124192">
      <w:pPr>
        <w:ind w:left="567" w:hanging="567"/>
        <w:jc w:val="both"/>
        <w:rPr>
          <w:lang w:val="en-GB"/>
        </w:rPr>
      </w:pPr>
    </w:p>
    <w:p w:rsidR="00DB5294" w:rsidRPr="00F3544C" w:rsidRDefault="00DB5294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>Mizobuchi, H. Multiple Directions for Measuring Biased Technical Change. Working Paper, Faculty of Economics, Ryukoku University, Kyoto, Japan, 2015</w:t>
      </w:r>
      <w:r w:rsidR="00043FAA">
        <w:rPr>
          <w:lang w:val="en-GB"/>
        </w:rPr>
        <w:t>.</w:t>
      </w:r>
    </w:p>
    <w:p w:rsidR="00F3544C" w:rsidRDefault="00F3544C" w:rsidP="00124192">
      <w:pPr>
        <w:ind w:left="567" w:hanging="567"/>
        <w:jc w:val="both"/>
        <w:rPr>
          <w:lang w:val="en-GB"/>
        </w:rPr>
      </w:pPr>
    </w:p>
    <w:p w:rsidR="004871FA" w:rsidRDefault="00724AB5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Murias, P., </w:t>
      </w:r>
      <w:r w:rsidR="004871FA">
        <w:rPr>
          <w:lang w:val="en-GB"/>
        </w:rPr>
        <w:t>J. C. deMiguel</w:t>
      </w:r>
      <w:r>
        <w:rPr>
          <w:lang w:val="en-GB"/>
        </w:rPr>
        <w:t xml:space="preserve"> and D. Rodriguez. A Composite Indicator for University Quality Assessment: The Case of Spanish Higher Education System, </w:t>
      </w:r>
      <w:r>
        <w:rPr>
          <w:i/>
          <w:lang w:val="en-GB"/>
        </w:rPr>
        <w:t>Social Indicators Research</w:t>
      </w:r>
      <w:r>
        <w:rPr>
          <w:lang w:val="en-GB"/>
        </w:rPr>
        <w:t xml:space="preserve">, 2008, </w:t>
      </w:r>
      <w:r w:rsidR="004871FA">
        <w:rPr>
          <w:lang w:val="en-GB"/>
        </w:rPr>
        <w:t>8</w:t>
      </w:r>
      <w:r>
        <w:rPr>
          <w:lang w:val="en-GB"/>
        </w:rPr>
        <w:t>9, 129-46.</w:t>
      </w:r>
    </w:p>
    <w:p w:rsidR="00124192" w:rsidRPr="00724AB5" w:rsidRDefault="00124192" w:rsidP="00124192">
      <w:pPr>
        <w:ind w:left="567" w:hanging="567"/>
        <w:jc w:val="both"/>
        <w:rPr>
          <w:lang w:val="en-GB"/>
        </w:rPr>
      </w:pPr>
    </w:p>
    <w:p w:rsidR="000E63CE" w:rsidRDefault="00724AB5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>Odeck, J. Evaluating Target Achievement in the P</w:t>
      </w:r>
      <w:r w:rsidR="000E63CE">
        <w:rPr>
          <w:lang w:val="en-GB"/>
        </w:rPr>
        <w:t xml:space="preserve">ublic Sector: An Application of a Rare non-Parametric DEA and Malmquist Indices, </w:t>
      </w:r>
      <w:r w:rsidR="000E63CE">
        <w:rPr>
          <w:i/>
          <w:lang w:val="en-GB"/>
        </w:rPr>
        <w:t>Journal of Applied Economics</w:t>
      </w:r>
      <w:r w:rsidR="000E63CE">
        <w:rPr>
          <w:lang w:val="en-GB"/>
        </w:rPr>
        <w:t>, 2005, 8, 171-90.</w:t>
      </w:r>
    </w:p>
    <w:p w:rsidR="00124192" w:rsidRPr="000E63CE" w:rsidRDefault="00124192" w:rsidP="00124192">
      <w:pPr>
        <w:ind w:left="567" w:hanging="567"/>
        <w:jc w:val="both"/>
        <w:rPr>
          <w:lang w:val="en-GB"/>
        </w:rPr>
      </w:pPr>
    </w:p>
    <w:p w:rsidR="00043440" w:rsidRDefault="00BB5427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Odeck, J. Identifying Traffic Safety Best Practice: An Application of DEA and Malmquist Indices, </w:t>
      </w:r>
      <w:r w:rsidRPr="00BB5427">
        <w:rPr>
          <w:i/>
          <w:lang w:val="en-GB"/>
        </w:rPr>
        <w:t>Omega</w:t>
      </w:r>
      <w:r>
        <w:rPr>
          <w:lang w:val="en-GB"/>
        </w:rPr>
        <w:t>, 2006, 34, 28-40.</w:t>
      </w:r>
    </w:p>
    <w:p w:rsidR="00124192" w:rsidRPr="005A57F4" w:rsidRDefault="00124192" w:rsidP="00124192">
      <w:pPr>
        <w:ind w:left="567" w:hanging="567"/>
        <w:jc w:val="both"/>
        <w:rPr>
          <w:lang w:val="en-GB"/>
        </w:rPr>
      </w:pPr>
    </w:p>
    <w:p w:rsidR="00C056B3" w:rsidRDefault="00C056B3" w:rsidP="00124192">
      <w:pPr>
        <w:ind w:left="567" w:hanging="567"/>
        <w:jc w:val="both"/>
        <w:rPr>
          <w:lang w:val="en-GB"/>
        </w:rPr>
      </w:pPr>
      <w:r w:rsidRPr="005A57F4">
        <w:rPr>
          <w:lang w:val="en-GB"/>
        </w:rPr>
        <w:t xml:space="preserve">O’Donnell, C. J. </w:t>
      </w:r>
      <w:r w:rsidR="00043440" w:rsidRPr="005A57F4">
        <w:rPr>
          <w:lang w:val="en-GB"/>
        </w:rPr>
        <w:t>An Aggregate Quantity Framework for Measuring and D</w:t>
      </w:r>
      <w:r w:rsidRPr="005A57F4">
        <w:rPr>
          <w:lang w:val="en-GB"/>
        </w:rPr>
        <w:t>ecomposing Productivity Change,</w:t>
      </w:r>
      <w:r w:rsidR="00043440" w:rsidRPr="005A57F4">
        <w:rPr>
          <w:lang w:val="en-GB"/>
        </w:rPr>
        <w:t xml:space="preserve"> </w:t>
      </w:r>
      <w:r w:rsidR="00043440" w:rsidRPr="005A57F4">
        <w:rPr>
          <w:i/>
          <w:lang w:val="en-GB"/>
        </w:rPr>
        <w:t>Journal of Productivity Analysis</w:t>
      </w:r>
      <w:r w:rsidRPr="005A57F4">
        <w:rPr>
          <w:lang w:val="en-GB"/>
        </w:rPr>
        <w:t>, 2012, 38</w:t>
      </w:r>
      <w:r w:rsidR="00043440" w:rsidRPr="005A57F4">
        <w:rPr>
          <w:lang w:val="en-GB"/>
        </w:rPr>
        <w:t>, 255-72.</w:t>
      </w:r>
    </w:p>
    <w:p w:rsidR="00124192" w:rsidRPr="001D7B3D" w:rsidRDefault="00124192" w:rsidP="00124192">
      <w:pPr>
        <w:ind w:left="567" w:hanging="567"/>
        <w:jc w:val="both"/>
        <w:rPr>
          <w:lang w:val="en-GB"/>
        </w:rPr>
      </w:pPr>
    </w:p>
    <w:p w:rsidR="00FB497A" w:rsidRDefault="00C056B3" w:rsidP="00124192">
      <w:pPr>
        <w:ind w:left="567" w:hanging="567"/>
        <w:jc w:val="both"/>
        <w:rPr>
          <w:lang w:val="en-GB"/>
        </w:rPr>
      </w:pPr>
      <w:r w:rsidRPr="005A57F4">
        <w:rPr>
          <w:lang w:val="en-GB"/>
        </w:rPr>
        <w:t xml:space="preserve">Peyrache, A. Hicks-Moorsteen versus Malmquist: A Connection by Means of a Radial Productivity Index, </w:t>
      </w:r>
      <w:r w:rsidRPr="005A57F4">
        <w:rPr>
          <w:i/>
          <w:lang w:val="en-GB"/>
        </w:rPr>
        <w:t>Journal of Productivity Analysis</w:t>
      </w:r>
      <w:r w:rsidR="00124192">
        <w:rPr>
          <w:lang w:val="en-GB"/>
        </w:rPr>
        <w:t xml:space="preserve">, 2014, </w:t>
      </w:r>
      <w:r w:rsidR="002013E8">
        <w:rPr>
          <w:lang w:val="en-GB"/>
        </w:rPr>
        <w:t>41, 435-42.</w:t>
      </w:r>
    </w:p>
    <w:p w:rsidR="00124192" w:rsidRDefault="00124192" w:rsidP="000D0862">
      <w:pPr>
        <w:jc w:val="both"/>
        <w:rPr>
          <w:lang w:val="en-GB"/>
        </w:rPr>
      </w:pPr>
    </w:p>
    <w:p w:rsidR="00A76A1B" w:rsidRDefault="00A76A1B" w:rsidP="00A76A1B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Ramanathan, R. ABC Inventory Classification with Multiple-criteria Using Weighted Linear Optimization, </w:t>
      </w:r>
      <w:r>
        <w:rPr>
          <w:i/>
          <w:lang w:val="en-GB"/>
        </w:rPr>
        <w:t>Computers and Operations Research</w:t>
      </w:r>
      <w:r>
        <w:rPr>
          <w:lang w:val="en-GB"/>
        </w:rPr>
        <w:t>, 2006, 33, 695-700.</w:t>
      </w:r>
    </w:p>
    <w:p w:rsidR="00A76A1B" w:rsidRDefault="00A76A1B" w:rsidP="000D0862">
      <w:pPr>
        <w:jc w:val="both"/>
        <w:rPr>
          <w:lang w:val="en-GB"/>
        </w:rPr>
      </w:pPr>
    </w:p>
    <w:p w:rsidR="00121C4C" w:rsidRDefault="00B45CBC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>Ray</w:t>
      </w:r>
      <w:r w:rsidR="003A2F97" w:rsidRPr="003A2F97">
        <w:rPr>
          <w:lang w:val="en-GB"/>
        </w:rPr>
        <w:t xml:space="preserve">, S. C. and E. Desli.  Productivity Growth, Technical Progress, and Efficiency Change in Industrialized Countries: Comment, </w:t>
      </w:r>
      <w:r w:rsidR="003A2F97" w:rsidRPr="003A2F97">
        <w:rPr>
          <w:i/>
          <w:lang w:val="en-GB"/>
        </w:rPr>
        <w:t>American Economic Review</w:t>
      </w:r>
      <w:r w:rsidR="003A2F97" w:rsidRPr="003A2F97">
        <w:rPr>
          <w:lang w:val="en-GB"/>
        </w:rPr>
        <w:t>,</w:t>
      </w:r>
      <w:r w:rsidR="0080000A">
        <w:rPr>
          <w:lang w:val="en-GB"/>
        </w:rPr>
        <w:t xml:space="preserve"> 1997,</w:t>
      </w:r>
      <w:r w:rsidR="00CF5EB3">
        <w:rPr>
          <w:lang w:val="en-GB"/>
        </w:rPr>
        <w:t xml:space="preserve"> 87</w:t>
      </w:r>
      <w:r w:rsidR="003A2F97" w:rsidRPr="003A2F97">
        <w:rPr>
          <w:lang w:val="en-GB"/>
        </w:rPr>
        <w:t>, 1033-1039.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121C4C" w:rsidRDefault="00121C4C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Rogge, N. Undesirable Specialization in the Construction of Composite Policy Indicators: The Environmental Performance Index, </w:t>
      </w:r>
      <w:r>
        <w:rPr>
          <w:i/>
          <w:lang w:val="en-GB"/>
        </w:rPr>
        <w:t>Ecological Indicators</w:t>
      </w:r>
      <w:r>
        <w:rPr>
          <w:lang w:val="en-GB"/>
        </w:rPr>
        <w:t>, 2012, 23, 143-54.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BA43C2" w:rsidRDefault="00121C4C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Sahoo, B. K., M. Luptacik and B. Mahlberg. Alternative Measures of Environmental Technology Structure in DEA: An Application, </w:t>
      </w:r>
      <w:r>
        <w:rPr>
          <w:i/>
          <w:lang w:val="en-GB"/>
        </w:rPr>
        <w:t>European Journal of Operational Research</w:t>
      </w:r>
      <w:r>
        <w:rPr>
          <w:lang w:val="en-GB"/>
        </w:rPr>
        <w:t>, 2011, 215, 750-62.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F7514C" w:rsidRDefault="00F7514C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Sevkli, M., Koh, S.C.L., Zaim, S., Dermibag, M. and E. Tatoglu. An Application of Data Envelopment Analytic Hierarchy Process for Supplier Selection: A Case Study of BEKO in Turkey, </w:t>
      </w:r>
      <w:r>
        <w:rPr>
          <w:i/>
          <w:lang w:val="en-GB"/>
        </w:rPr>
        <w:t>International Journal of Production Research</w:t>
      </w:r>
      <w:r>
        <w:rPr>
          <w:lang w:val="en-GB"/>
        </w:rPr>
        <w:t>, 2007, 45, 1973-2003.</w:t>
      </w:r>
    </w:p>
    <w:p w:rsidR="00F7514C" w:rsidRPr="00F7514C" w:rsidRDefault="00F7514C" w:rsidP="00124192">
      <w:pPr>
        <w:ind w:left="567" w:hanging="567"/>
        <w:jc w:val="both"/>
        <w:rPr>
          <w:lang w:val="en-GB"/>
        </w:rPr>
      </w:pPr>
    </w:p>
    <w:p w:rsidR="00F7514C" w:rsidRDefault="00F7514C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Seydel, J. Data Envelopment Analysis for Decision Support, </w:t>
      </w:r>
      <w:r>
        <w:rPr>
          <w:i/>
          <w:lang w:val="en-GB"/>
        </w:rPr>
        <w:t>Industrial Management and Data Systems</w:t>
      </w:r>
      <w:r>
        <w:rPr>
          <w:lang w:val="en-GB"/>
        </w:rPr>
        <w:t>, 2006, 106, 81-95.</w:t>
      </w:r>
    </w:p>
    <w:p w:rsidR="00F7514C" w:rsidRPr="00F7514C" w:rsidRDefault="00F7514C" w:rsidP="00124192">
      <w:pPr>
        <w:ind w:left="567" w:hanging="567"/>
        <w:jc w:val="both"/>
        <w:rPr>
          <w:lang w:val="en-GB"/>
        </w:rPr>
      </w:pPr>
    </w:p>
    <w:p w:rsidR="00C86382" w:rsidRDefault="00BA43C2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lastRenderedPageBreak/>
        <w:t xml:space="preserve">Soares de Mello, J. C. C. B., L. Angulo-Meza and B. P. Branco da Silva. A Ranking for the Olympic Games with Unitary Input DEA Models, </w:t>
      </w:r>
      <w:r>
        <w:rPr>
          <w:i/>
          <w:lang w:val="en-GB"/>
        </w:rPr>
        <w:t>IMA Journal of Management Mathematics</w:t>
      </w:r>
      <w:r>
        <w:rPr>
          <w:lang w:val="en-GB"/>
        </w:rPr>
        <w:t>, 2009, 20, 201-11.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D802A6" w:rsidRDefault="00C86382" w:rsidP="00124192">
      <w:pPr>
        <w:ind w:left="567" w:hanging="567"/>
        <w:jc w:val="both"/>
        <w:rPr>
          <w:lang w:val="en-GB"/>
        </w:rPr>
      </w:pPr>
      <w:r w:rsidRPr="005A57F4">
        <w:rPr>
          <w:lang w:val="en-GB"/>
        </w:rPr>
        <w:t>T</w:t>
      </w:r>
      <w:r w:rsidR="00C056B3" w:rsidRPr="005A57F4">
        <w:rPr>
          <w:lang w:val="en-GB"/>
        </w:rPr>
        <w:t xml:space="preserve">akamura, Y., and K. Tone. </w:t>
      </w:r>
      <w:r w:rsidRPr="005A57F4">
        <w:rPr>
          <w:lang w:val="en-GB"/>
        </w:rPr>
        <w:t>A Comparative Site Evaluation Study for Relocating Japanese Go</w:t>
      </w:r>
      <w:r w:rsidR="00C056B3" w:rsidRPr="005A57F4">
        <w:rPr>
          <w:lang w:val="en-GB"/>
        </w:rPr>
        <w:t>vernment Agencies Out of Tokyo,</w:t>
      </w:r>
      <w:r w:rsidRPr="005A57F4">
        <w:rPr>
          <w:lang w:val="en-GB"/>
        </w:rPr>
        <w:t xml:space="preserve"> </w:t>
      </w:r>
      <w:r w:rsidRPr="005A57F4">
        <w:rPr>
          <w:i/>
          <w:lang w:val="en-GB"/>
        </w:rPr>
        <w:t>Socio-Economic Planning Sciences</w:t>
      </w:r>
      <w:r w:rsidR="00C056B3" w:rsidRPr="005A57F4">
        <w:rPr>
          <w:i/>
          <w:lang w:val="en-GB"/>
        </w:rPr>
        <w:t>,</w:t>
      </w:r>
      <w:r w:rsidRPr="005A57F4">
        <w:rPr>
          <w:lang w:val="en-GB"/>
        </w:rPr>
        <w:t xml:space="preserve"> </w:t>
      </w:r>
      <w:r w:rsidR="00C056B3" w:rsidRPr="005A57F4">
        <w:rPr>
          <w:lang w:val="en-GB"/>
        </w:rPr>
        <w:t>2003, 37</w:t>
      </w:r>
      <w:r w:rsidRPr="005A57F4">
        <w:rPr>
          <w:lang w:val="en-GB"/>
        </w:rPr>
        <w:t>, 85-102.</w:t>
      </w:r>
    </w:p>
    <w:p w:rsidR="00124192" w:rsidRPr="005A57F4" w:rsidRDefault="00124192" w:rsidP="00124192">
      <w:pPr>
        <w:ind w:left="567" w:hanging="567"/>
        <w:jc w:val="both"/>
        <w:rPr>
          <w:lang w:val="en-GB"/>
        </w:rPr>
      </w:pPr>
    </w:p>
    <w:p w:rsidR="0080000A" w:rsidRDefault="00D802A6" w:rsidP="00124192">
      <w:pPr>
        <w:ind w:left="567" w:hanging="567"/>
        <w:jc w:val="both"/>
        <w:rPr>
          <w:lang w:val="en-GB"/>
        </w:rPr>
      </w:pPr>
      <w:r w:rsidRPr="005A57F4">
        <w:rPr>
          <w:lang w:val="en-GB"/>
        </w:rPr>
        <w:t>Thompson, R. G., F. D. Singleton Jr., R. M</w:t>
      </w:r>
      <w:r w:rsidR="00C056B3" w:rsidRPr="005A57F4">
        <w:rPr>
          <w:lang w:val="en-GB"/>
        </w:rPr>
        <w:t xml:space="preserve">. Thrall and B. A. Smith. </w:t>
      </w:r>
      <w:r w:rsidRPr="005A57F4">
        <w:rPr>
          <w:lang w:val="en-GB"/>
        </w:rPr>
        <w:t>Comparative Site Evaluation for Locating a Hi</w:t>
      </w:r>
      <w:r w:rsidR="00C056B3" w:rsidRPr="005A57F4">
        <w:rPr>
          <w:lang w:val="en-GB"/>
        </w:rPr>
        <w:t>gh-Energy Physics Lab in Texas,</w:t>
      </w:r>
      <w:r w:rsidRPr="005A57F4">
        <w:rPr>
          <w:lang w:val="en-GB"/>
        </w:rPr>
        <w:t xml:space="preserve"> </w:t>
      </w:r>
      <w:r w:rsidRPr="005A57F4">
        <w:rPr>
          <w:i/>
          <w:lang w:val="en-GB"/>
        </w:rPr>
        <w:t>Interfaces</w:t>
      </w:r>
      <w:r w:rsidR="00C056B3" w:rsidRPr="005A57F4">
        <w:rPr>
          <w:i/>
          <w:lang w:val="en-GB"/>
        </w:rPr>
        <w:t>,</w:t>
      </w:r>
      <w:r w:rsidRPr="005A57F4">
        <w:rPr>
          <w:lang w:val="en-GB"/>
        </w:rPr>
        <w:t xml:space="preserve"> </w:t>
      </w:r>
      <w:r w:rsidR="00C056B3" w:rsidRPr="005A57F4">
        <w:rPr>
          <w:lang w:val="en-GB"/>
        </w:rPr>
        <w:t xml:space="preserve">1986, </w:t>
      </w:r>
      <w:r w:rsidRPr="005A57F4">
        <w:rPr>
          <w:lang w:val="en-GB"/>
        </w:rPr>
        <w:t>16, 35-49.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303254" w:rsidRDefault="0080000A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Wang, W.-K., W.-M. Lu and Y.-L. Lin. Does Corporate Governance Play an Important Role in BHC Performance? Evidence from the U.S., </w:t>
      </w:r>
      <w:r>
        <w:rPr>
          <w:i/>
          <w:lang w:val="en-GB"/>
        </w:rPr>
        <w:t>Economic Modelling</w:t>
      </w:r>
      <w:r>
        <w:rPr>
          <w:lang w:val="en-GB"/>
        </w:rPr>
        <w:t xml:space="preserve">, 2012, 29,751-60. </w:t>
      </w:r>
    </w:p>
    <w:p w:rsidR="00EA7BCA" w:rsidRDefault="00EA7BCA" w:rsidP="00124192">
      <w:pPr>
        <w:ind w:left="567" w:hanging="567"/>
        <w:jc w:val="both"/>
        <w:rPr>
          <w:lang w:val="en-GB"/>
        </w:rPr>
      </w:pPr>
    </w:p>
    <w:p w:rsidR="00EA7BCA" w:rsidRPr="00495872" w:rsidRDefault="00EA7BCA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>Yang, G., W. Shen, D. Zhang and</w:t>
      </w:r>
      <w:r w:rsidR="00495872">
        <w:rPr>
          <w:lang w:val="en-GB"/>
        </w:rPr>
        <w:t xml:space="preserve"> W. Liu. Extended Utility and DEA Models Without Explicit Input, </w:t>
      </w:r>
      <w:r w:rsidR="00495872">
        <w:rPr>
          <w:i/>
          <w:lang w:val="en-GB"/>
        </w:rPr>
        <w:t>Journal of the Operational Research Society</w:t>
      </w:r>
      <w:r w:rsidR="00495872">
        <w:rPr>
          <w:lang w:val="en-GB"/>
        </w:rPr>
        <w:t>, 2014, 65, 1212-20.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6A3702" w:rsidRDefault="00303254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Zafra-Gómez, J. L., and M. A. Muñiz Pérez. Overcoming Cost-inefficiencies within Small Municipalities: Improve Financial Condition or Reduce the Quality of Public Services? </w:t>
      </w:r>
      <w:r>
        <w:rPr>
          <w:i/>
          <w:lang w:val="en-GB"/>
        </w:rPr>
        <w:t>Environment and Planning C: Government and Policy</w:t>
      </w:r>
      <w:r>
        <w:rPr>
          <w:lang w:val="en-GB"/>
        </w:rPr>
        <w:t xml:space="preserve">, 2010, 28, 609-29. 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3A2F97" w:rsidRDefault="006A3702" w:rsidP="00124192">
      <w:pPr>
        <w:ind w:left="567" w:hanging="567"/>
        <w:jc w:val="both"/>
        <w:rPr>
          <w:lang w:val="en-GB"/>
        </w:rPr>
      </w:pPr>
      <w:r w:rsidRPr="005A57F4">
        <w:rPr>
          <w:lang w:val="en-GB"/>
        </w:rPr>
        <w:t xml:space="preserve">Zanella, A., A. S. </w:t>
      </w:r>
      <w:r w:rsidR="00C056B3" w:rsidRPr="005A57F4">
        <w:rPr>
          <w:lang w:val="en-GB"/>
        </w:rPr>
        <w:t xml:space="preserve">Camanho and T. G. Dias. </w:t>
      </w:r>
      <w:r w:rsidRPr="005A57F4">
        <w:rPr>
          <w:lang w:val="en-GB"/>
        </w:rPr>
        <w:t>Benchmarking Countr</w:t>
      </w:r>
      <w:r w:rsidR="00C056B3" w:rsidRPr="005A57F4">
        <w:rPr>
          <w:lang w:val="en-GB"/>
        </w:rPr>
        <w:t>ies’ Environmental Performance,</w:t>
      </w:r>
      <w:r w:rsidRPr="005A57F4">
        <w:rPr>
          <w:lang w:val="en-GB"/>
        </w:rPr>
        <w:t xml:space="preserve"> </w:t>
      </w:r>
      <w:r w:rsidRPr="005A57F4">
        <w:rPr>
          <w:i/>
          <w:lang w:val="en-GB"/>
        </w:rPr>
        <w:t>Journal of the Operational Research Society</w:t>
      </w:r>
      <w:r w:rsidR="00C056B3" w:rsidRPr="005A57F4">
        <w:rPr>
          <w:i/>
          <w:lang w:val="en-GB"/>
        </w:rPr>
        <w:t>,</w:t>
      </w:r>
      <w:r w:rsidRPr="005A57F4">
        <w:rPr>
          <w:lang w:val="en-GB"/>
        </w:rPr>
        <w:t xml:space="preserve"> </w:t>
      </w:r>
      <w:r w:rsidR="00C056B3" w:rsidRPr="005A57F4">
        <w:rPr>
          <w:lang w:val="en-GB"/>
        </w:rPr>
        <w:t>2013, 64</w:t>
      </w:r>
      <w:r w:rsidRPr="005A57F4">
        <w:rPr>
          <w:lang w:val="en-GB"/>
        </w:rPr>
        <w:t>, 426-38.</w:t>
      </w:r>
    </w:p>
    <w:p w:rsidR="00124192" w:rsidRPr="003A2F97" w:rsidRDefault="00124192" w:rsidP="00124192">
      <w:pPr>
        <w:ind w:left="567" w:hanging="567"/>
        <w:jc w:val="both"/>
        <w:rPr>
          <w:lang w:val="en-GB"/>
        </w:rPr>
      </w:pPr>
    </w:p>
    <w:p w:rsidR="003A2F97" w:rsidRDefault="003A2F97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Zelenyuk, V. Aggregation of Malmquist Productivity Indexes, </w:t>
      </w:r>
      <w:r>
        <w:rPr>
          <w:i/>
          <w:lang w:val="en-GB"/>
        </w:rPr>
        <w:t>European Journal of Operational Research</w:t>
      </w:r>
      <w:r>
        <w:rPr>
          <w:lang w:val="en-GB"/>
        </w:rPr>
        <w:t>, 2006, 174, 1076-86.</w:t>
      </w:r>
    </w:p>
    <w:p w:rsidR="00124192" w:rsidRPr="003A2F97" w:rsidRDefault="00124192" w:rsidP="00124192">
      <w:pPr>
        <w:ind w:left="567" w:hanging="567"/>
        <w:jc w:val="both"/>
        <w:rPr>
          <w:lang w:val="en-GB"/>
        </w:rPr>
      </w:pPr>
    </w:p>
    <w:p w:rsidR="000E63CE" w:rsidRDefault="000E63CE" w:rsidP="00124192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Zhou, P., </w:t>
      </w:r>
      <w:r w:rsidR="000C4CB4">
        <w:rPr>
          <w:lang w:val="en-GB"/>
        </w:rPr>
        <w:t>B. W. Ang</w:t>
      </w:r>
      <w:r>
        <w:rPr>
          <w:lang w:val="en-GB"/>
        </w:rPr>
        <w:t xml:space="preserve"> and K.</w:t>
      </w:r>
      <w:r w:rsidR="000C4CB4">
        <w:rPr>
          <w:lang w:val="en-GB"/>
        </w:rPr>
        <w:t xml:space="preserve"> </w:t>
      </w:r>
      <w:r>
        <w:rPr>
          <w:lang w:val="en-GB"/>
        </w:rPr>
        <w:t xml:space="preserve">L. Poh. A Mathematical Programming Approach to Constructing Composite Indicators, </w:t>
      </w:r>
      <w:r>
        <w:rPr>
          <w:i/>
          <w:lang w:val="en-GB"/>
        </w:rPr>
        <w:t>Ecological Economics</w:t>
      </w:r>
      <w:r>
        <w:rPr>
          <w:lang w:val="en-GB"/>
        </w:rPr>
        <w:t>, 2007, 62, 291-97.</w:t>
      </w:r>
    </w:p>
    <w:p w:rsidR="00124192" w:rsidRDefault="00124192" w:rsidP="00124192">
      <w:pPr>
        <w:ind w:left="567" w:hanging="567"/>
        <w:jc w:val="both"/>
        <w:rPr>
          <w:lang w:val="en-GB"/>
        </w:rPr>
      </w:pPr>
    </w:p>
    <w:p w:rsidR="00A76A1B" w:rsidRDefault="00A76A1B" w:rsidP="00A76A1B">
      <w:pPr>
        <w:ind w:left="567" w:hanging="567"/>
        <w:jc w:val="both"/>
        <w:rPr>
          <w:lang w:val="en-GB"/>
        </w:rPr>
      </w:pPr>
      <w:r>
        <w:rPr>
          <w:lang w:val="en-GB"/>
        </w:rPr>
        <w:t xml:space="preserve">Zhou, P. and L. Fan. A Note on Multi-criteria ABC Inventory Classification Using Weighted Linear Optimization, </w:t>
      </w:r>
      <w:r>
        <w:rPr>
          <w:i/>
          <w:lang w:val="en-GB"/>
        </w:rPr>
        <w:t>European Journal of Operational Research</w:t>
      </w:r>
      <w:r>
        <w:rPr>
          <w:lang w:val="en-GB"/>
        </w:rPr>
        <w:t>, 2007, 182, 1488-91.</w:t>
      </w:r>
    </w:p>
    <w:p w:rsidR="00A76A1B" w:rsidRPr="000E63CE" w:rsidRDefault="00A76A1B" w:rsidP="00124192">
      <w:pPr>
        <w:ind w:left="567" w:hanging="567"/>
        <w:jc w:val="both"/>
        <w:rPr>
          <w:lang w:val="en-GB"/>
        </w:rPr>
      </w:pPr>
    </w:p>
    <w:p w:rsidR="003A2F97" w:rsidRPr="003A2F97" w:rsidRDefault="003A2F97" w:rsidP="00124192">
      <w:pPr>
        <w:ind w:left="567" w:hanging="567"/>
        <w:jc w:val="both"/>
        <w:rPr>
          <w:lang w:val="en-GB"/>
        </w:rPr>
      </w:pPr>
      <w:r w:rsidRPr="003A2F97">
        <w:rPr>
          <w:lang w:val="en-GB"/>
        </w:rPr>
        <w:t>Zofio, J.</w:t>
      </w:r>
      <w:r w:rsidR="000C4CB4">
        <w:rPr>
          <w:lang w:val="en-GB"/>
        </w:rPr>
        <w:t xml:space="preserve"> </w:t>
      </w:r>
      <w:r w:rsidRPr="003A2F97">
        <w:rPr>
          <w:lang w:val="en-GB"/>
        </w:rPr>
        <w:t xml:space="preserve">L. Malmquist Productivity Index Decompositions: A Unifying Framework, </w:t>
      </w:r>
      <w:r w:rsidRPr="003A2F97">
        <w:rPr>
          <w:i/>
          <w:lang w:val="en-GB"/>
        </w:rPr>
        <w:t>Applied Economics</w:t>
      </w:r>
      <w:r w:rsidRPr="003A2F97">
        <w:rPr>
          <w:lang w:val="en-GB"/>
        </w:rPr>
        <w:t>, 2007, 39, 2371-87.</w:t>
      </w:r>
    </w:p>
    <w:p w:rsidR="0024041B" w:rsidRDefault="0024041B" w:rsidP="001D7B3D">
      <w:pPr>
        <w:spacing w:after="120"/>
        <w:rPr>
          <w:b/>
          <w:lang w:val="en-GB"/>
        </w:rPr>
      </w:pPr>
      <w:r>
        <w:rPr>
          <w:b/>
          <w:lang w:val="en-GB"/>
        </w:rPr>
        <w:br w:type="page"/>
      </w:r>
    </w:p>
    <w:p w:rsidR="0024041B" w:rsidRDefault="0024041B" w:rsidP="0066022B">
      <w:pPr>
        <w:spacing w:line="360" w:lineRule="auto"/>
        <w:jc w:val="both"/>
        <w:rPr>
          <w:lang w:val="en-GB"/>
        </w:rPr>
      </w:pPr>
      <w:r>
        <w:rPr>
          <w:b/>
          <w:lang w:val="en-GB"/>
        </w:rPr>
        <w:t>Appendix</w:t>
      </w:r>
    </w:p>
    <w:p w:rsidR="0024041B" w:rsidRDefault="0024041B" w:rsidP="00306B0F">
      <w:pPr>
        <w:rPr>
          <w:lang w:val="en-US"/>
        </w:rPr>
      </w:pPr>
    </w:p>
    <w:p w:rsidR="0024041B" w:rsidRDefault="0024041B" w:rsidP="00A51370">
      <w:pPr>
        <w:spacing w:line="360" w:lineRule="auto"/>
        <w:jc w:val="both"/>
        <w:rPr>
          <w:lang w:val="en-US"/>
        </w:rPr>
      </w:pPr>
      <w:r>
        <w:rPr>
          <w:lang w:val="en-US"/>
        </w:rPr>
        <w:t>To prove</w:t>
      </w:r>
      <w:r w:rsidR="00306B0F">
        <w:rPr>
          <w:lang w:val="en-US"/>
        </w:rPr>
        <w:t xml:space="preserve"> that</w:t>
      </w:r>
      <w:r w:rsidR="00012697">
        <w:rPr>
          <w:lang w:val="en-US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nary>
      </m:oMath>
      <w:r w:rsidR="00306B0F">
        <w:rPr>
          <w:lang w:val="en-US"/>
        </w:rPr>
        <w:t xml:space="preserve"> </w:t>
      </w:r>
      <w:r w:rsidR="00821C06">
        <w:rPr>
          <w:lang w:val="en-US"/>
        </w:rPr>
        <w:t xml:space="preserve">under constant returns to scale </w:t>
      </w:r>
      <w:r w:rsidR="00306B0F">
        <w:rPr>
          <w:lang w:val="en-US"/>
        </w:rPr>
        <w:t>consider the optimization problem</w:t>
      </w:r>
    </w:p>
    <w:p w:rsidR="0024041B" w:rsidRDefault="0024041B" w:rsidP="0024041B">
      <w:pPr>
        <w:jc w:val="both"/>
        <w:rPr>
          <w:lang w:val="en-US"/>
        </w:rPr>
      </w:pPr>
    </w:p>
    <w:p w:rsidR="0024041B" w:rsidRPr="00CD156E" w:rsidRDefault="00CD156E" w:rsidP="00A51370">
      <w:pPr>
        <w:spacing w:line="360" w:lineRule="auto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π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p,w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x,y</m:t>
                  </m:r>
                </m:lim>
              </m:limLow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y-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x: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(x,y,)≤1</m:t>
                  </m:r>
                </m:e>
              </m:d>
            </m:e>
          </m:func>
        </m:oMath>
      </m:oMathPara>
    </w:p>
    <w:p w:rsidR="00A51370" w:rsidRDefault="00A51370" w:rsidP="0024041B">
      <w:pPr>
        <w:jc w:val="center"/>
        <w:rPr>
          <w:lang w:val="en-US"/>
        </w:rPr>
      </w:pPr>
    </w:p>
    <w:p w:rsidR="0024041B" w:rsidRDefault="0024041B" w:rsidP="00A51370">
      <w:pPr>
        <w:spacing w:line="360" w:lineRule="auto"/>
        <w:jc w:val="both"/>
        <w:rPr>
          <w:lang w:val="en-US"/>
        </w:rPr>
      </w:pPr>
      <w:r>
        <w:rPr>
          <w:lang w:val="en-US"/>
        </w:rPr>
        <w:t>with first-order conditions</w:t>
      </w:r>
    </w:p>
    <w:p w:rsidR="0024041B" w:rsidRDefault="0024041B" w:rsidP="0024041B">
      <w:pPr>
        <w:jc w:val="both"/>
        <w:rPr>
          <w:lang w:val="en-US"/>
        </w:rPr>
      </w:pPr>
    </w:p>
    <w:p w:rsidR="0024041B" w:rsidRPr="00CD156E" w:rsidRDefault="00CD156E" w:rsidP="008B6E1C">
      <w:pPr>
        <w:spacing w:line="360" w:lineRule="auto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-λ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A51370" w:rsidRPr="00CD156E" w:rsidRDefault="00CD156E" w:rsidP="008B6E1C">
      <w:pPr>
        <w:spacing w:line="360" w:lineRule="auto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j</m:t>
              </m:r>
            </m:sub>
          </m:sSub>
          <m:r>
            <w:rPr>
              <w:rFonts w:ascii="Cambria Math" w:hAnsi="Cambria Math"/>
              <w:lang w:val="en-US"/>
            </w:rPr>
            <m:t>-λ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A51370" w:rsidRPr="00CD156E" w:rsidRDefault="00CD156E" w:rsidP="00A51370">
      <w:pPr>
        <w:spacing w:line="360" w:lineRule="auto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1-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x,y</m:t>
              </m:r>
            </m:e>
          </m:d>
          <m:r>
            <w:rPr>
              <w:rFonts w:ascii="Cambria Math" w:hAnsi="Cambria Math"/>
              <w:lang w:val="en-US"/>
            </w:rPr>
            <m:t>=0 .</m:t>
          </m:r>
        </m:oMath>
      </m:oMathPara>
    </w:p>
    <w:p w:rsidR="0024041B" w:rsidRDefault="0024041B" w:rsidP="0024041B">
      <w:pPr>
        <w:jc w:val="center"/>
        <w:rPr>
          <w:lang w:val="en-US"/>
        </w:rPr>
      </w:pPr>
    </w:p>
    <w:p w:rsidR="0024041B" w:rsidRDefault="00306B0F" w:rsidP="00A51370">
      <w:pPr>
        <w:spacing w:line="360" w:lineRule="auto"/>
        <w:jc w:val="both"/>
        <w:rPr>
          <w:lang w:val="en-US"/>
        </w:rPr>
      </w:pPr>
      <w:r>
        <w:rPr>
          <w:lang w:val="en-US"/>
        </w:rPr>
        <w:t>I</w:t>
      </w:r>
      <w:r w:rsidR="0024041B">
        <w:rPr>
          <w:lang w:val="en-US"/>
        </w:rPr>
        <w:t xml:space="preserve">n the presence of </w:t>
      </w:r>
      <w:r w:rsidR="00233B9F">
        <w:rPr>
          <w:lang w:val="en-US"/>
        </w:rPr>
        <w:t>technical inefficiency the last relation of the</w:t>
      </w:r>
      <w:r>
        <w:rPr>
          <w:lang w:val="en-US"/>
        </w:rPr>
        <w:t xml:space="preserve"> first-order condition</w:t>
      </w:r>
      <w:r w:rsidR="00233B9F">
        <w:rPr>
          <w:lang w:val="en-US"/>
        </w:rPr>
        <w:t>s</w:t>
      </w:r>
      <w:r w:rsidR="00A51370">
        <w:rPr>
          <w:lang w:val="en-US"/>
        </w:rPr>
        <w:t xml:space="preserve"> holds with equality only for </w:t>
      </w:r>
      <m:oMath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="0024041B">
        <w:rPr>
          <w:lang w:val="en-US"/>
        </w:rPr>
        <w:t>, i.e. the frontier projected output quantitie</w:t>
      </w:r>
      <w:r>
        <w:rPr>
          <w:lang w:val="en-US"/>
        </w:rPr>
        <w:t>s, and for all first-order conditions</w:t>
      </w:r>
      <w:r w:rsidR="0024041B">
        <w:rPr>
          <w:lang w:val="en-US"/>
        </w:rPr>
        <w:t xml:space="preserve"> to hold simultaneously, the derivatives should be evaluat</w:t>
      </w:r>
      <w:r w:rsidR="00A51370">
        <w:rPr>
          <w:lang w:val="en-US"/>
        </w:rPr>
        <w:t xml:space="preserve">ed at </w:t>
      </w:r>
      <m:oMath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>
        <w:rPr>
          <w:lang w:val="en-US"/>
        </w:rPr>
        <w:t>.</w:t>
      </w:r>
      <w:r w:rsidR="0024041B">
        <w:rPr>
          <w:lang w:val="en-US"/>
        </w:rPr>
        <w:t xml:space="preserve"> </w:t>
      </w:r>
      <w:r w:rsidR="00A51370">
        <w:rPr>
          <w:lang w:val="en-US"/>
        </w:rPr>
        <w:t xml:space="preserve"> </w:t>
      </w:r>
      <w:r w:rsidR="0024041B">
        <w:rPr>
          <w:lang w:val="en-US"/>
        </w:rPr>
        <w:t xml:space="preserve">Then multiply </w:t>
      </w:r>
      <w:r>
        <w:rPr>
          <w:lang w:val="en-US"/>
        </w:rPr>
        <w:t>the first</w:t>
      </w:r>
      <w:r w:rsidR="00233B9F">
        <w:rPr>
          <w:lang w:val="en-US"/>
        </w:rPr>
        <w:t xml:space="preserve"> relation of the first-order</w:t>
      </w:r>
      <w:r>
        <w:rPr>
          <w:lang w:val="en-US"/>
        </w:rPr>
        <w:t xml:space="preserve"> condition</w:t>
      </w:r>
      <w:r w:rsidR="00233B9F">
        <w:rPr>
          <w:lang w:val="en-US"/>
        </w:rPr>
        <w:t>s</w:t>
      </w:r>
      <w:r w:rsidR="00A51370">
        <w:rPr>
          <w:lang w:val="en-US"/>
        </w:rPr>
        <w:t xml:space="preserve"> by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4041B">
        <w:rPr>
          <w:lang w:val="en-US"/>
        </w:rPr>
        <w:t xml:space="preserve"> an</w:t>
      </w:r>
      <w:r w:rsidR="00775722">
        <w:rPr>
          <w:lang w:val="en-US"/>
        </w:rPr>
        <w:t>d sum over all inputs to obtain</w:t>
      </w:r>
    </w:p>
    <w:p w:rsidR="00775722" w:rsidRDefault="00775722" w:rsidP="00A51370">
      <w:pPr>
        <w:spacing w:line="360" w:lineRule="auto"/>
        <w:jc w:val="both"/>
        <w:rPr>
          <w:lang w:val="en-US"/>
        </w:rPr>
      </w:pPr>
    </w:p>
    <w:p w:rsidR="00775722" w:rsidRDefault="00775722" w:rsidP="00775722">
      <w:pPr>
        <w:pStyle w:val="ListParagraph"/>
        <w:spacing w:after="160" w:line="259" w:lineRule="auto"/>
        <w:jc w:val="center"/>
        <w:rPr>
          <w:lang w:val="en-AU"/>
        </w:rPr>
      </w:pPr>
      <w:r w:rsidRPr="00775722">
        <w:t>-</w:t>
      </w:r>
      <w:r w:rsidRPr="00775722">
        <w:rPr>
          <w:sz w:val="52"/>
          <w:szCs w:val="52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rPr>
          <w:sz w:val="52"/>
          <w:szCs w:val="52"/>
        </w:rPr>
        <w:t xml:space="preserve"> </w:t>
      </w:r>
      <w:r w:rsidRPr="00775722">
        <w:rPr>
          <w:lang w:val="en-AU"/>
        </w:rPr>
        <w:t>=</w:t>
      </w:r>
      <w:r w:rsidRPr="00775722">
        <w:rPr>
          <w:sz w:val="52"/>
          <w:szCs w:val="52"/>
        </w:rPr>
        <w:t xml:space="preserve"> </w:t>
      </w:r>
      <m:oMath>
        <m:r>
          <w:rPr>
            <w:rFonts w:ascii="Cambria Math" w:hAnsi="Cambria Math"/>
            <w:i/>
          </w:rPr>
          <w:sym w:font="Symbol" w:char="F06C"/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nary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:rsidR="001E2F8C" w:rsidRDefault="001E2F8C" w:rsidP="001E2F8C">
      <w:pPr>
        <w:pStyle w:val="ListParagraph"/>
        <w:spacing w:after="160" w:line="259" w:lineRule="auto"/>
        <w:ind w:hanging="720"/>
        <w:jc w:val="both"/>
      </w:pPr>
    </w:p>
    <w:p w:rsidR="00E7737E" w:rsidRDefault="001E2F8C" w:rsidP="001E2F8C">
      <w:pPr>
        <w:pStyle w:val="ListParagraph"/>
        <w:spacing w:after="160" w:line="360" w:lineRule="auto"/>
        <w:ind w:left="0"/>
        <w:jc w:val="both"/>
        <w:rPr>
          <w:lang w:val="en-US"/>
        </w:rPr>
      </w:pPr>
      <w:r>
        <w:t xml:space="preserve">and since under constant returns to scale </w:t>
      </w:r>
      <w:r w:rsidRPr="00F76E53">
        <w:rPr>
          <w:i/>
        </w:rPr>
        <w:t>D</w:t>
      </w:r>
      <w:r w:rsidRPr="00F76E53">
        <w:rPr>
          <w:i/>
          <w:vertAlign w:val="subscript"/>
        </w:rPr>
        <w:t>o</w:t>
      </w:r>
      <w:r>
        <w:t xml:space="preserve"> is homogeneous of degree -1 in </w:t>
      </w:r>
      <w:r w:rsidRPr="001E2F8C">
        <w:rPr>
          <w:i/>
        </w:rPr>
        <w:t>x</w:t>
      </w:r>
      <w:r>
        <w:t>, the right side collapses to -</w:t>
      </w:r>
      <w:r w:rsidRPr="00F76E53">
        <w:rPr>
          <w:i/>
        </w:rPr>
        <w:sym w:font="Symbol" w:char="F06C"/>
      </w:r>
      <w:r>
        <w:t>.</w:t>
      </w:r>
      <w:r>
        <w:rPr>
          <w:lang w:val="en-AU"/>
        </w:rPr>
        <w:t xml:space="preserve"> </w:t>
      </w:r>
      <w:r w:rsidR="0024041B">
        <w:rPr>
          <w:lang w:val="en-US"/>
        </w:rPr>
        <w:t>Similarly, multiply t</w:t>
      </w:r>
      <w:r w:rsidR="00306B0F">
        <w:rPr>
          <w:lang w:val="en-US"/>
        </w:rPr>
        <w:t>he second</w:t>
      </w:r>
      <w:r w:rsidR="00233B9F">
        <w:rPr>
          <w:lang w:val="en-US"/>
        </w:rPr>
        <w:t xml:space="preserve"> relation of the first-order</w:t>
      </w:r>
      <w:r w:rsidR="00306B0F">
        <w:rPr>
          <w:lang w:val="en-US"/>
        </w:rPr>
        <w:t xml:space="preserve"> condition</w:t>
      </w:r>
      <w:r w:rsidR="00233B9F">
        <w:rPr>
          <w:lang w:val="en-US"/>
        </w:rPr>
        <w:t>s</w:t>
      </w:r>
      <w:r w:rsidR="00A51370">
        <w:rPr>
          <w:lang w:val="en-US"/>
        </w:rPr>
        <w:t xml:space="preserve"> by </w:t>
      </w:r>
      <m:oMath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="00E7737E">
        <w:rPr>
          <w:i/>
          <w:vertAlign w:val="subscript"/>
          <w:lang w:val="en-US"/>
        </w:rPr>
        <w:t>j</w:t>
      </w:r>
      <w:r>
        <w:rPr>
          <w:lang w:val="en-US"/>
        </w:rPr>
        <w:t xml:space="preserve"> and</w:t>
      </w:r>
      <w:r w:rsidR="0024041B">
        <w:rPr>
          <w:lang w:val="en-US"/>
        </w:rPr>
        <w:t xml:space="preserve"> sum ove</w:t>
      </w:r>
      <w:r>
        <w:rPr>
          <w:lang w:val="en-US"/>
        </w:rPr>
        <w:t xml:space="preserve">r all outputs </w:t>
      </w:r>
      <w:r w:rsidR="00306B0F">
        <w:rPr>
          <w:lang w:val="en-US"/>
        </w:rPr>
        <w:t>to obtain</w:t>
      </w:r>
    </w:p>
    <w:p w:rsidR="001E2F8C" w:rsidRDefault="001E2F8C" w:rsidP="001E2F8C">
      <w:pPr>
        <w:pStyle w:val="ListParagraph"/>
        <w:spacing w:after="160" w:line="259" w:lineRule="auto"/>
        <w:ind w:left="0"/>
        <w:jc w:val="both"/>
        <w:rPr>
          <w:lang w:val="en-US"/>
        </w:rPr>
      </w:pPr>
    </w:p>
    <w:p w:rsidR="001E2F8C" w:rsidRPr="00CD156E" w:rsidRDefault="00CD156E" w:rsidP="001E2F8C">
      <w:pPr>
        <w:jc w:val="center"/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US" w:eastAsia="en-US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  <w:i/>
            </w:rPr>
            <w:sym w:font="Symbol" w:char="F06C"/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US" w:eastAsia="en-US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</m:sub>
            <m:sup/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den>
              </m:f>
            </m:e>
          </m:nary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</m:oMath>
      </m:oMathPara>
    </w:p>
    <w:p w:rsidR="001E2F8C" w:rsidRDefault="001E2F8C" w:rsidP="001E2F8C">
      <w:pPr>
        <w:pStyle w:val="ListParagraph"/>
        <w:spacing w:after="160" w:line="259" w:lineRule="auto"/>
        <w:ind w:left="0"/>
        <w:jc w:val="both"/>
      </w:pPr>
    </w:p>
    <w:p w:rsidR="0024041B" w:rsidRPr="001E2F8C" w:rsidRDefault="001E2F8C" w:rsidP="001E2F8C">
      <w:pPr>
        <w:pStyle w:val="ListParagraph"/>
        <w:spacing w:after="160" w:line="360" w:lineRule="auto"/>
        <w:ind w:left="0"/>
        <w:jc w:val="both"/>
        <w:rPr>
          <w:lang w:val="en-AU"/>
        </w:rPr>
      </w:pPr>
      <w:r w:rsidRPr="001E2F8C">
        <w:t xml:space="preserve">and since regardless of the nature of scale economies </w:t>
      </w:r>
      <w:r w:rsidRPr="001E2F8C">
        <w:rPr>
          <w:i/>
        </w:rPr>
        <w:t>D</w:t>
      </w:r>
      <w:r w:rsidRPr="001E2F8C">
        <w:rPr>
          <w:i/>
          <w:vertAlign w:val="subscript"/>
        </w:rPr>
        <w:t>o</w:t>
      </w:r>
      <w:r w:rsidRPr="001E2F8C">
        <w:t xml:space="preserve"> is homogeneous of degree +1 in </w:t>
      </w:r>
      <w:r w:rsidRPr="001E2F8C">
        <w:rPr>
          <w:i/>
        </w:rPr>
        <w:t>y</w:t>
      </w:r>
      <w:r w:rsidRPr="001E2F8C">
        <w:t xml:space="preserve">, the right side collapses to </w:t>
      </w:r>
      <w:r w:rsidRPr="001E2F8C">
        <w:rPr>
          <w:i/>
        </w:rPr>
        <w:sym w:font="Symbol" w:char="F06C"/>
      </w:r>
      <w:r w:rsidRPr="001E2F8C">
        <w:t xml:space="preserve">. It follows directly that </w:t>
      </w:r>
      <m:oMath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Pr="001E2F8C">
        <w:t xml:space="preserve"> =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nary>
      </m:oMath>
      <w:r w:rsidRPr="001E2F8C">
        <w:t>.</w:t>
      </w:r>
      <w:r>
        <w:rPr>
          <w:lang w:val="en-AU"/>
        </w:rPr>
        <w:t xml:space="preserve"> </w:t>
      </w:r>
      <w:r w:rsidR="00AA1E46">
        <w:rPr>
          <w:lang w:val="en-US"/>
        </w:rPr>
        <w:t>Balk (2001) follows a similar approach in discussing scale and productivity change.</w:t>
      </w:r>
    </w:p>
    <w:p w:rsidR="000C0C45" w:rsidRPr="00A16D62" w:rsidRDefault="00A16D62" w:rsidP="0066022B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br w:type="page"/>
      </w:r>
      <w:r w:rsidRPr="00A16D62">
        <w:rPr>
          <w:b/>
          <w:lang w:val="en-GB"/>
        </w:rPr>
        <w:lastRenderedPageBreak/>
        <w:t>Footnotes</w:t>
      </w:r>
    </w:p>
    <w:sectPr w:rsidR="000C0C45" w:rsidRPr="00A16D62" w:rsidSect="00E96F42">
      <w:footerReference w:type="even" r:id="rId12"/>
      <w:footerReference w:type="default" r:id="rId13"/>
      <w:endnotePr>
        <w:numFmt w:val="decimal"/>
      </w:endnotePr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71" w:rsidRDefault="00A40371">
      <w:r>
        <w:separator/>
      </w:r>
    </w:p>
  </w:endnote>
  <w:endnote w:type="continuationSeparator" w:id="0">
    <w:p w:rsidR="00A40371" w:rsidRDefault="00A40371">
      <w:r>
        <w:continuationSeparator/>
      </w:r>
    </w:p>
  </w:endnote>
  <w:endnote w:id="1">
    <w:p w:rsidR="0097473A" w:rsidRPr="0097473A" w:rsidRDefault="0097473A" w:rsidP="0097473A">
      <w:pPr>
        <w:pStyle w:val="EndnoteText"/>
        <w:spacing w:line="360" w:lineRule="auto"/>
        <w:jc w:val="both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BE56FA">
        <w:rPr>
          <w:sz w:val="24"/>
          <w:szCs w:val="24"/>
          <w:lang w:val="en-US"/>
        </w:rPr>
        <w:t>Both Odeck (2005, 2006) and Lin, Lee and Ho (2011) used the single constant input model</w:t>
      </w:r>
      <w:r w:rsidR="003F46C6">
        <w:rPr>
          <w:sz w:val="24"/>
          <w:szCs w:val="24"/>
          <w:lang w:val="en-US"/>
        </w:rPr>
        <w:t xml:space="preserve"> in an intertemporal context</w:t>
      </w:r>
      <w:r w:rsidRPr="00BE56FA">
        <w:rPr>
          <w:sz w:val="24"/>
          <w:szCs w:val="24"/>
          <w:lang w:val="en-US"/>
        </w:rPr>
        <w:t>.  However neither study provides any reasoning behind the standard decomposition of the Malmquist productivity index that involves no scale-related effect.  As we show below, however, this is an inherent part of the radial single constant input model.</w:t>
      </w:r>
      <w:r w:rsidRPr="00E95963">
        <w:rPr>
          <w:lang w:val="en-US"/>
        </w:rPr>
        <w:t xml:space="preserve">    </w:t>
      </w:r>
    </w:p>
  </w:endnote>
  <w:endnote w:id="2">
    <w:p w:rsidR="0049062F" w:rsidRPr="0049062F" w:rsidRDefault="0049062F" w:rsidP="0049062F">
      <w:pPr>
        <w:pStyle w:val="EndnoteText"/>
        <w:spacing w:line="360" w:lineRule="auto"/>
        <w:jc w:val="both"/>
        <w:rPr>
          <w:sz w:val="24"/>
          <w:szCs w:val="24"/>
          <w:lang w:val="en-AU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4"/>
          <w:szCs w:val="24"/>
          <w:lang w:val="en-AU"/>
        </w:rPr>
        <w:t>Førsund (1997) has shown that these restrictions on the structure of technology coincide with distance functions introduced in Section 2 below satisfying</w:t>
      </w:r>
      <w:r w:rsidR="00DA555D">
        <w:rPr>
          <w:sz w:val="24"/>
          <w:szCs w:val="24"/>
          <w:lang w:val="en-AU"/>
        </w:rPr>
        <w:t xml:space="preserve"> homogeneity,</w:t>
      </w:r>
      <w:r>
        <w:rPr>
          <w:sz w:val="24"/>
          <w:szCs w:val="24"/>
          <w:lang w:val="en-AU"/>
        </w:rPr>
        <w:t xml:space="preserve"> identity, separability, proportionality and monotonicity properties.</w:t>
      </w:r>
    </w:p>
  </w:endnote>
  <w:endnote w:id="3">
    <w:p w:rsidR="00910731" w:rsidRPr="00E95963" w:rsidRDefault="00910731" w:rsidP="00E95963">
      <w:pPr>
        <w:spacing w:line="360" w:lineRule="auto"/>
        <w:jc w:val="both"/>
        <w:rPr>
          <w:lang w:val="en-US"/>
        </w:rPr>
      </w:pPr>
      <w:r w:rsidRPr="00E95963">
        <w:rPr>
          <w:rStyle w:val="EndnoteReference"/>
        </w:rPr>
        <w:endnoteRef/>
      </w:r>
      <w:r w:rsidRPr="00E95963">
        <w:t xml:space="preserve"> </w:t>
      </w:r>
      <w:r w:rsidR="001920C7">
        <w:rPr>
          <w:lang w:val="en-AU"/>
        </w:rPr>
        <w:t xml:space="preserve">In the original version of this paper we extended the single constant input framework to a multiple constant input framework. However two reviewers have persuaded us that the extension is economically difficult to motivate and mathematically trivial. </w:t>
      </w:r>
    </w:p>
  </w:endnote>
  <w:endnote w:id="4">
    <w:p w:rsidR="00511E92" w:rsidRPr="00511E92" w:rsidRDefault="00511E92" w:rsidP="00511E92">
      <w:pPr>
        <w:pStyle w:val="EndnoteText"/>
        <w:spacing w:after="120"/>
        <w:rPr>
          <w:sz w:val="24"/>
          <w:szCs w:val="24"/>
          <w:lang w:val="en-AU"/>
        </w:rPr>
      </w:pPr>
      <w:r w:rsidRPr="00511E92">
        <w:rPr>
          <w:rStyle w:val="EndnoteReference"/>
          <w:sz w:val="24"/>
          <w:szCs w:val="24"/>
        </w:rPr>
        <w:endnoteRef/>
      </w:r>
      <w:r w:rsidRPr="00511E92">
        <w:rPr>
          <w:sz w:val="24"/>
          <w:szCs w:val="24"/>
        </w:rPr>
        <w:t xml:space="preserve"> </w:t>
      </w:r>
      <w:r w:rsidRPr="00511E92">
        <w:rPr>
          <w:sz w:val="24"/>
          <w:szCs w:val="24"/>
          <w:lang w:val="en-AU"/>
        </w:rPr>
        <w:t>Proofs of these claims are available from the authors.</w:t>
      </w:r>
    </w:p>
  </w:endnote>
  <w:endnote w:id="5">
    <w:p w:rsidR="00D165D2" w:rsidRPr="00D165D2" w:rsidRDefault="00D165D2" w:rsidP="00A34398">
      <w:pPr>
        <w:pStyle w:val="EndnoteText"/>
        <w:spacing w:line="360" w:lineRule="auto"/>
        <w:jc w:val="both"/>
        <w:rPr>
          <w:sz w:val="24"/>
          <w:szCs w:val="24"/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="00A34398" w:rsidRPr="00A34398">
        <w:rPr>
          <w:sz w:val="24"/>
          <w:szCs w:val="24"/>
          <w:lang w:val="en-AU"/>
        </w:rPr>
        <w:t xml:space="preserve">The non-uniqueness of the decomposition of </w:t>
      </w:r>
      <w:r w:rsidR="00A34398" w:rsidRPr="00A34398">
        <w:rPr>
          <w:i/>
          <w:sz w:val="24"/>
          <w:szCs w:val="24"/>
          <w:lang w:val="en-AU"/>
        </w:rPr>
        <w:sym w:font="Symbol" w:char="F044"/>
      </w:r>
      <w:r w:rsidR="00A34398" w:rsidRPr="00A34398">
        <w:rPr>
          <w:i/>
          <w:sz w:val="24"/>
          <w:szCs w:val="24"/>
          <w:lang w:val="en-AU"/>
        </w:rPr>
        <w:t>T</w:t>
      </w:r>
      <w:r w:rsidR="00A34398" w:rsidRPr="00A34398">
        <w:rPr>
          <w:sz w:val="24"/>
          <w:szCs w:val="24"/>
          <w:lang w:val="en-AU"/>
        </w:rPr>
        <w:t xml:space="preserve"> is independent of the number of inputs and the number of outputs</w:t>
      </w:r>
      <w:r w:rsidR="00A34398">
        <w:rPr>
          <w:sz w:val="24"/>
          <w:szCs w:val="24"/>
          <w:lang w:val="en-AU"/>
        </w:rPr>
        <w:t xml:space="preserve"> (provided </w:t>
      </w:r>
      <w:r w:rsidR="00A34398" w:rsidRPr="00A34398">
        <w:rPr>
          <w:i/>
          <w:sz w:val="24"/>
          <w:szCs w:val="24"/>
          <w:lang w:val="en-AU"/>
        </w:rPr>
        <w:t>M</w:t>
      </w:r>
      <w:r w:rsidR="00A34398">
        <w:rPr>
          <w:sz w:val="24"/>
          <w:szCs w:val="24"/>
          <w:lang w:val="en-AU"/>
        </w:rPr>
        <w:t xml:space="preserve"> </w:t>
      </w:r>
      <w:r w:rsidR="00A34398">
        <w:rPr>
          <w:sz w:val="24"/>
          <w:szCs w:val="24"/>
          <w:lang w:val="en-AU"/>
        </w:rPr>
        <w:sym w:font="Symbol" w:char="F0B3"/>
      </w:r>
      <w:r w:rsidR="00A34398">
        <w:rPr>
          <w:sz w:val="24"/>
          <w:szCs w:val="24"/>
          <w:lang w:val="en-AU"/>
        </w:rPr>
        <w:t xml:space="preserve"> 2)</w:t>
      </w:r>
      <w:r w:rsidR="00A34398" w:rsidRPr="00A34398">
        <w:rPr>
          <w:sz w:val="24"/>
          <w:szCs w:val="24"/>
          <w:lang w:val="en-AU"/>
        </w:rPr>
        <w:t>.</w:t>
      </w:r>
      <w:r w:rsidR="00A34398">
        <w:rPr>
          <w:lang w:val="en-AU"/>
        </w:rPr>
        <w:t xml:space="preserve"> </w:t>
      </w:r>
      <w:r w:rsidRPr="00D165D2">
        <w:rPr>
          <w:sz w:val="24"/>
          <w:szCs w:val="24"/>
          <w:lang w:val="en-AU"/>
        </w:rPr>
        <w:t xml:space="preserve">If we measure the radial magnitude effect along a ray through </w:t>
      </w:r>
      <w:r w:rsidRPr="008E0309">
        <w:rPr>
          <w:i/>
          <w:sz w:val="24"/>
          <w:szCs w:val="24"/>
          <w:lang w:val="en-AU"/>
        </w:rPr>
        <w:t>y</w:t>
      </w:r>
      <w:r w:rsidRPr="008E0309">
        <w:rPr>
          <w:i/>
          <w:sz w:val="24"/>
          <w:szCs w:val="24"/>
          <w:vertAlign w:val="superscript"/>
          <w:lang w:val="en-AU"/>
        </w:rPr>
        <w:t>t+1</w:t>
      </w:r>
      <w:r w:rsidRPr="00D165D2">
        <w:rPr>
          <w:sz w:val="24"/>
          <w:szCs w:val="24"/>
          <w:lang w:val="en-AU"/>
        </w:rPr>
        <w:t xml:space="preserve"> the decomposition of </w:t>
      </w:r>
      <w:r w:rsidRPr="008E0309">
        <w:rPr>
          <w:i/>
          <w:sz w:val="24"/>
          <w:szCs w:val="24"/>
          <w:lang w:val="en-AU"/>
        </w:rPr>
        <w:sym w:font="Symbol" w:char="F044"/>
      </w:r>
      <w:r w:rsidRPr="008E0309">
        <w:rPr>
          <w:i/>
          <w:sz w:val="24"/>
          <w:szCs w:val="24"/>
          <w:lang w:val="en-AU"/>
        </w:rPr>
        <w:t>T</w:t>
      </w:r>
      <w:r w:rsidR="00A34398">
        <w:rPr>
          <w:sz w:val="24"/>
          <w:szCs w:val="24"/>
          <w:lang w:val="en-AU"/>
        </w:rPr>
        <w:t xml:space="preserve"> is</w:t>
      </w:r>
      <w:r>
        <w:rPr>
          <w:lang w:val="en-US"/>
        </w:rPr>
        <w:t xml:space="preserve"> </w:t>
      </w:r>
    </w:p>
    <w:p w:rsidR="00D165D2" w:rsidRPr="00CD156E" w:rsidRDefault="00CD156E" w:rsidP="00A34398">
      <w:pPr>
        <w:spacing w:line="360" w:lineRule="auto"/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                         </m:t>
          </m:r>
          <m:r>
            <w:rPr>
              <w:rFonts w:ascii="Cambria Math" w:hAnsi="Cambria Math"/>
              <w:i/>
              <w:lang w:val="en-US"/>
            </w:rPr>
            <w:sym w:font="Symbol" w:char="F044"/>
          </m:r>
          <m:r>
            <w:rPr>
              <w:rFonts w:ascii="Cambria Math" w:hAnsi="Cambria Math"/>
              <w:lang w:val="en-US"/>
            </w:rPr>
            <m:t xml:space="preserve">T=TM </m:t>
          </m:r>
          <m:r>
            <w:rPr>
              <w:rFonts w:ascii="Cambria Math" w:hAnsi="Cambria Math"/>
              <w:i/>
              <w:lang w:val="en-US"/>
            </w:rPr>
            <w:sym w:font="Symbol" w:char="F0D7"/>
          </m:r>
          <m:r>
            <w:rPr>
              <w:rFonts w:ascii="Cambria Math" w:hAnsi="Cambria Math"/>
              <w:lang w:val="en-US"/>
            </w:rPr>
            <m:t xml:space="preserve"> OB=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(1,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t+1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t+1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(1,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t+1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B8"/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US"/>
                        </w:rPr>
                        <m:t>(1,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t+1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1/2</m:t>
              </m:r>
            </m:sup>
          </m:sSup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</w:endnote>
  <w:endnote w:id="6">
    <w:p w:rsidR="00910731" w:rsidRPr="00023290" w:rsidRDefault="00910731" w:rsidP="00023290">
      <w:pPr>
        <w:pStyle w:val="EndnoteText"/>
        <w:spacing w:line="360" w:lineRule="auto"/>
        <w:jc w:val="both"/>
        <w:rPr>
          <w:sz w:val="24"/>
          <w:szCs w:val="24"/>
          <w:lang w:val="en-US"/>
        </w:rPr>
      </w:pPr>
      <w:r w:rsidRPr="00023290">
        <w:rPr>
          <w:rStyle w:val="EndnoteReference"/>
          <w:sz w:val="24"/>
          <w:szCs w:val="24"/>
        </w:rPr>
        <w:endnoteRef/>
      </w:r>
      <w:r>
        <w:rPr>
          <w:sz w:val="24"/>
          <w:szCs w:val="24"/>
        </w:rPr>
        <w:t xml:space="preserve">   If efficiency is measured by </w:t>
      </w:r>
      <m:oMath>
        <m:r>
          <w:rPr>
            <w:rFonts w:ascii="Cambria Math" w:hAnsi="Cambria Math"/>
          </w:rPr>
          <m:t>1/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(x,y)≥1</m:t>
        </m:r>
      </m:oMath>
      <w:r>
        <w:rPr>
          <w:sz w:val="24"/>
          <w:szCs w:val="24"/>
        </w:rPr>
        <w:t xml:space="preserve"> then the resulting aggregation rule would be in terms</w:t>
      </w:r>
      <w:r w:rsidR="002013E8">
        <w:rPr>
          <w:sz w:val="24"/>
          <w:szCs w:val="24"/>
        </w:rPr>
        <w:t xml:space="preserve"> of harmonic rather than arithme</w:t>
      </w:r>
      <w:r>
        <w:rPr>
          <w:sz w:val="24"/>
          <w:szCs w:val="24"/>
        </w:rPr>
        <w:t xml:space="preserve">tic averages.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31" w:rsidRDefault="00910731" w:rsidP="00E96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731" w:rsidRDefault="009107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31" w:rsidRDefault="00910731" w:rsidP="00E96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56E">
      <w:rPr>
        <w:rStyle w:val="PageNumber"/>
        <w:noProof/>
      </w:rPr>
      <w:t>5</w:t>
    </w:r>
    <w:r>
      <w:rPr>
        <w:rStyle w:val="PageNumber"/>
      </w:rPr>
      <w:fldChar w:fldCharType="end"/>
    </w:r>
  </w:p>
  <w:p w:rsidR="00910731" w:rsidRDefault="009107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71" w:rsidRDefault="00A40371">
      <w:r>
        <w:separator/>
      </w:r>
    </w:p>
  </w:footnote>
  <w:footnote w:type="continuationSeparator" w:id="0">
    <w:p w:rsidR="00A40371" w:rsidRDefault="00A4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BA6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7D0DB1"/>
    <w:multiLevelType w:val="hybridMultilevel"/>
    <w:tmpl w:val="44E8C358"/>
    <w:lvl w:ilvl="0" w:tplc="DD742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52397"/>
    <w:multiLevelType w:val="hybridMultilevel"/>
    <w:tmpl w:val="15FEF66E"/>
    <w:lvl w:ilvl="0" w:tplc="9EC8CA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74B36"/>
    <w:multiLevelType w:val="hybridMultilevel"/>
    <w:tmpl w:val="0F86DF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63F2F"/>
    <w:multiLevelType w:val="hybridMultilevel"/>
    <w:tmpl w:val="EC669F3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2B"/>
    <w:rsid w:val="0000253C"/>
    <w:rsid w:val="000029C1"/>
    <w:rsid w:val="00012697"/>
    <w:rsid w:val="0001585B"/>
    <w:rsid w:val="000218EB"/>
    <w:rsid w:val="00023290"/>
    <w:rsid w:val="00025094"/>
    <w:rsid w:val="00026FFF"/>
    <w:rsid w:val="00035FAE"/>
    <w:rsid w:val="00036980"/>
    <w:rsid w:val="00043440"/>
    <w:rsid w:val="00043FAA"/>
    <w:rsid w:val="000448B6"/>
    <w:rsid w:val="00047E83"/>
    <w:rsid w:val="00057E0A"/>
    <w:rsid w:val="00065587"/>
    <w:rsid w:val="00065772"/>
    <w:rsid w:val="0007290B"/>
    <w:rsid w:val="00075F49"/>
    <w:rsid w:val="00082EC6"/>
    <w:rsid w:val="00084629"/>
    <w:rsid w:val="00085BB8"/>
    <w:rsid w:val="00092A0A"/>
    <w:rsid w:val="0009502D"/>
    <w:rsid w:val="000A7C95"/>
    <w:rsid w:val="000B03A9"/>
    <w:rsid w:val="000B1D08"/>
    <w:rsid w:val="000B3B2A"/>
    <w:rsid w:val="000B7AD4"/>
    <w:rsid w:val="000C0C45"/>
    <w:rsid w:val="000C1AE7"/>
    <w:rsid w:val="000C4769"/>
    <w:rsid w:val="000C4CB4"/>
    <w:rsid w:val="000C5406"/>
    <w:rsid w:val="000C6B00"/>
    <w:rsid w:val="000C77A8"/>
    <w:rsid w:val="000C7A64"/>
    <w:rsid w:val="000C7AB1"/>
    <w:rsid w:val="000D046D"/>
    <w:rsid w:val="000D0862"/>
    <w:rsid w:val="000D7677"/>
    <w:rsid w:val="000E0324"/>
    <w:rsid w:val="000E63CE"/>
    <w:rsid w:val="000F3E4F"/>
    <w:rsid w:val="001048A5"/>
    <w:rsid w:val="00105D9F"/>
    <w:rsid w:val="001129BB"/>
    <w:rsid w:val="00114779"/>
    <w:rsid w:val="00121C4C"/>
    <w:rsid w:val="00122031"/>
    <w:rsid w:val="00124192"/>
    <w:rsid w:val="00125550"/>
    <w:rsid w:val="001262A0"/>
    <w:rsid w:val="0013293E"/>
    <w:rsid w:val="00135459"/>
    <w:rsid w:val="001425A8"/>
    <w:rsid w:val="0014450B"/>
    <w:rsid w:val="00154EB7"/>
    <w:rsid w:val="00163CE2"/>
    <w:rsid w:val="001668F4"/>
    <w:rsid w:val="00166911"/>
    <w:rsid w:val="00172B95"/>
    <w:rsid w:val="00174E4C"/>
    <w:rsid w:val="00182E35"/>
    <w:rsid w:val="001920C7"/>
    <w:rsid w:val="001946A8"/>
    <w:rsid w:val="001A0AB6"/>
    <w:rsid w:val="001A2D87"/>
    <w:rsid w:val="001C2911"/>
    <w:rsid w:val="001C5E48"/>
    <w:rsid w:val="001C7D2E"/>
    <w:rsid w:val="001D1D6F"/>
    <w:rsid w:val="001D1F3F"/>
    <w:rsid w:val="001D7B3D"/>
    <w:rsid w:val="001E2F8C"/>
    <w:rsid w:val="001E3D16"/>
    <w:rsid w:val="001E5E7D"/>
    <w:rsid w:val="001E6367"/>
    <w:rsid w:val="001F6742"/>
    <w:rsid w:val="002013E8"/>
    <w:rsid w:val="002018FE"/>
    <w:rsid w:val="00203C64"/>
    <w:rsid w:val="00203CA1"/>
    <w:rsid w:val="002202E2"/>
    <w:rsid w:val="00221979"/>
    <w:rsid w:val="00223A17"/>
    <w:rsid w:val="00231F34"/>
    <w:rsid w:val="00231F80"/>
    <w:rsid w:val="0023358E"/>
    <w:rsid w:val="00233B9F"/>
    <w:rsid w:val="00236D7E"/>
    <w:rsid w:val="0024041B"/>
    <w:rsid w:val="00250D1A"/>
    <w:rsid w:val="00257236"/>
    <w:rsid w:val="00260906"/>
    <w:rsid w:val="00261212"/>
    <w:rsid w:val="00261396"/>
    <w:rsid w:val="00262A55"/>
    <w:rsid w:val="00265D5F"/>
    <w:rsid w:val="0026759C"/>
    <w:rsid w:val="002724CE"/>
    <w:rsid w:val="002728B7"/>
    <w:rsid w:val="00274810"/>
    <w:rsid w:val="0029132C"/>
    <w:rsid w:val="002914E7"/>
    <w:rsid w:val="0029348D"/>
    <w:rsid w:val="002945DC"/>
    <w:rsid w:val="00297317"/>
    <w:rsid w:val="002A3AE1"/>
    <w:rsid w:val="002A3C6F"/>
    <w:rsid w:val="002B3587"/>
    <w:rsid w:val="002C04CF"/>
    <w:rsid w:val="002C1B0C"/>
    <w:rsid w:val="002C28CD"/>
    <w:rsid w:val="002C5D8E"/>
    <w:rsid w:val="002D0C3A"/>
    <w:rsid w:val="002E1283"/>
    <w:rsid w:val="002E18C4"/>
    <w:rsid w:val="002E2F0F"/>
    <w:rsid w:val="002E404F"/>
    <w:rsid w:val="002E62DD"/>
    <w:rsid w:val="002F3392"/>
    <w:rsid w:val="002F7B34"/>
    <w:rsid w:val="00302E7B"/>
    <w:rsid w:val="00303254"/>
    <w:rsid w:val="0030449A"/>
    <w:rsid w:val="00306B0F"/>
    <w:rsid w:val="00306EDC"/>
    <w:rsid w:val="00321474"/>
    <w:rsid w:val="0033499F"/>
    <w:rsid w:val="00337D2C"/>
    <w:rsid w:val="00342D59"/>
    <w:rsid w:val="00350F23"/>
    <w:rsid w:val="00351A09"/>
    <w:rsid w:val="00355B4C"/>
    <w:rsid w:val="003607B8"/>
    <w:rsid w:val="003859C3"/>
    <w:rsid w:val="0039000B"/>
    <w:rsid w:val="00397E55"/>
    <w:rsid w:val="003A2F97"/>
    <w:rsid w:val="003C35DD"/>
    <w:rsid w:val="003C39F1"/>
    <w:rsid w:val="003C4065"/>
    <w:rsid w:val="003D1A4C"/>
    <w:rsid w:val="003D2D5B"/>
    <w:rsid w:val="003D5B18"/>
    <w:rsid w:val="003E055B"/>
    <w:rsid w:val="003E0D52"/>
    <w:rsid w:val="003F46C6"/>
    <w:rsid w:val="0040074C"/>
    <w:rsid w:val="004017CE"/>
    <w:rsid w:val="004040D4"/>
    <w:rsid w:val="004041A0"/>
    <w:rsid w:val="004044D4"/>
    <w:rsid w:val="004062B4"/>
    <w:rsid w:val="00424970"/>
    <w:rsid w:val="00431FB6"/>
    <w:rsid w:val="00441CAA"/>
    <w:rsid w:val="00457ADF"/>
    <w:rsid w:val="004871FA"/>
    <w:rsid w:val="0049062F"/>
    <w:rsid w:val="00491642"/>
    <w:rsid w:val="004920D2"/>
    <w:rsid w:val="00492648"/>
    <w:rsid w:val="00495872"/>
    <w:rsid w:val="00496864"/>
    <w:rsid w:val="00497960"/>
    <w:rsid w:val="004A0BF5"/>
    <w:rsid w:val="004A3611"/>
    <w:rsid w:val="004A520E"/>
    <w:rsid w:val="004B45A7"/>
    <w:rsid w:val="004B546A"/>
    <w:rsid w:val="004B75C2"/>
    <w:rsid w:val="004B7BD3"/>
    <w:rsid w:val="004C2C31"/>
    <w:rsid w:val="004C5E82"/>
    <w:rsid w:val="004D223E"/>
    <w:rsid w:val="004D2718"/>
    <w:rsid w:val="004E01A1"/>
    <w:rsid w:val="004E13D2"/>
    <w:rsid w:val="004F095E"/>
    <w:rsid w:val="004F2428"/>
    <w:rsid w:val="005017D9"/>
    <w:rsid w:val="00511E92"/>
    <w:rsid w:val="00514B67"/>
    <w:rsid w:val="00516DDF"/>
    <w:rsid w:val="00520AFC"/>
    <w:rsid w:val="00524356"/>
    <w:rsid w:val="00526DB2"/>
    <w:rsid w:val="005301EA"/>
    <w:rsid w:val="00532311"/>
    <w:rsid w:val="00533176"/>
    <w:rsid w:val="00534424"/>
    <w:rsid w:val="0053447D"/>
    <w:rsid w:val="005359BE"/>
    <w:rsid w:val="00535DB3"/>
    <w:rsid w:val="00536DC5"/>
    <w:rsid w:val="00540149"/>
    <w:rsid w:val="005411BE"/>
    <w:rsid w:val="00543C3D"/>
    <w:rsid w:val="00554F9D"/>
    <w:rsid w:val="00555DA9"/>
    <w:rsid w:val="00562811"/>
    <w:rsid w:val="00565C89"/>
    <w:rsid w:val="00566A87"/>
    <w:rsid w:val="005712AE"/>
    <w:rsid w:val="00581FB8"/>
    <w:rsid w:val="00591E07"/>
    <w:rsid w:val="00593C65"/>
    <w:rsid w:val="005A57F4"/>
    <w:rsid w:val="005A66BA"/>
    <w:rsid w:val="005C04A1"/>
    <w:rsid w:val="005D0A33"/>
    <w:rsid w:val="005D5A45"/>
    <w:rsid w:val="005E16E4"/>
    <w:rsid w:val="005E6B83"/>
    <w:rsid w:val="005F3423"/>
    <w:rsid w:val="005F5D91"/>
    <w:rsid w:val="005F665D"/>
    <w:rsid w:val="006016CC"/>
    <w:rsid w:val="00601B0C"/>
    <w:rsid w:val="00617902"/>
    <w:rsid w:val="006220B0"/>
    <w:rsid w:val="006236FC"/>
    <w:rsid w:val="00623B61"/>
    <w:rsid w:val="006348C7"/>
    <w:rsid w:val="00635496"/>
    <w:rsid w:val="006463D9"/>
    <w:rsid w:val="00647157"/>
    <w:rsid w:val="00650138"/>
    <w:rsid w:val="0066022B"/>
    <w:rsid w:val="006770B3"/>
    <w:rsid w:val="00683BEF"/>
    <w:rsid w:val="0069142C"/>
    <w:rsid w:val="00696534"/>
    <w:rsid w:val="00696E33"/>
    <w:rsid w:val="006A35E9"/>
    <w:rsid w:val="006A3702"/>
    <w:rsid w:val="006A6259"/>
    <w:rsid w:val="006A7AB6"/>
    <w:rsid w:val="006C5BBC"/>
    <w:rsid w:val="006C6CC6"/>
    <w:rsid w:val="006D0753"/>
    <w:rsid w:val="006D57DF"/>
    <w:rsid w:val="006D6036"/>
    <w:rsid w:val="006E3DB9"/>
    <w:rsid w:val="006E53A3"/>
    <w:rsid w:val="006F03DF"/>
    <w:rsid w:val="006F13CC"/>
    <w:rsid w:val="006F3DC3"/>
    <w:rsid w:val="00701B4C"/>
    <w:rsid w:val="007159C7"/>
    <w:rsid w:val="00717055"/>
    <w:rsid w:val="00724AB5"/>
    <w:rsid w:val="00724FF0"/>
    <w:rsid w:val="00733A80"/>
    <w:rsid w:val="00742309"/>
    <w:rsid w:val="00754D54"/>
    <w:rsid w:val="00761926"/>
    <w:rsid w:val="00761F84"/>
    <w:rsid w:val="00765958"/>
    <w:rsid w:val="00775722"/>
    <w:rsid w:val="00790D2A"/>
    <w:rsid w:val="007919E8"/>
    <w:rsid w:val="007925D4"/>
    <w:rsid w:val="00793049"/>
    <w:rsid w:val="007934F4"/>
    <w:rsid w:val="00796735"/>
    <w:rsid w:val="007B2F45"/>
    <w:rsid w:val="007B4200"/>
    <w:rsid w:val="007B4F98"/>
    <w:rsid w:val="007B6DDD"/>
    <w:rsid w:val="007C2FD1"/>
    <w:rsid w:val="007C66AD"/>
    <w:rsid w:val="007E23B3"/>
    <w:rsid w:val="007E33C9"/>
    <w:rsid w:val="007F69FB"/>
    <w:rsid w:val="0080000A"/>
    <w:rsid w:val="0080534D"/>
    <w:rsid w:val="00805369"/>
    <w:rsid w:val="00817676"/>
    <w:rsid w:val="00821C06"/>
    <w:rsid w:val="008221C7"/>
    <w:rsid w:val="00841A6B"/>
    <w:rsid w:val="00843BD0"/>
    <w:rsid w:val="008443B9"/>
    <w:rsid w:val="008447A8"/>
    <w:rsid w:val="00863190"/>
    <w:rsid w:val="00870FC7"/>
    <w:rsid w:val="00872CCA"/>
    <w:rsid w:val="008735B4"/>
    <w:rsid w:val="008737AF"/>
    <w:rsid w:val="00875E13"/>
    <w:rsid w:val="00891937"/>
    <w:rsid w:val="00891DD2"/>
    <w:rsid w:val="008923F9"/>
    <w:rsid w:val="00893D96"/>
    <w:rsid w:val="00896D68"/>
    <w:rsid w:val="008A2B71"/>
    <w:rsid w:val="008A3F99"/>
    <w:rsid w:val="008B3201"/>
    <w:rsid w:val="008B6E1C"/>
    <w:rsid w:val="008B702D"/>
    <w:rsid w:val="008B7815"/>
    <w:rsid w:val="008C160D"/>
    <w:rsid w:val="008C16FE"/>
    <w:rsid w:val="008C1FB2"/>
    <w:rsid w:val="008C3559"/>
    <w:rsid w:val="008D1F4C"/>
    <w:rsid w:val="008D36FF"/>
    <w:rsid w:val="008D4344"/>
    <w:rsid w:val="008E0309"/>
    <w:rsid w:val="008E362F"/>
    <w:rsid w:val="00910731"/>
    <w:rsid w:val="00914371"/>
    <w:rsid w:val="009201FA"/>
    <w:rsid w:val="00924F29"/>
    <w:rsid w:val="00931F31"/>
    <w:rsid w:val="00937EF8"/>
    <w:rsid w:val="00940316"/>
    <w:rsid w:val="0097473A"/>
    <w:rsid w:val="0097539B"/>
    <w:rsid w:val="00981436"/>
    <w:rsid w:val="00994406"/>
    <w:rsid w:val="0099745D"/>
    <w:rsid w:val="009A42DD"/>
    <w:rsid w:val="009A7E06"/>
    <w:rsid w:val="009C0267"/>
    <w:rsid w:val="009C6661"/>
    <w:rsid w:val="009C7820"/>
    <w:rsid w:val="009D27D0"/>
    <w:rsid w:val="009D424C"/>
    <w:rsid w:val="009D7557"/>
    <w:rsid w:val="009E0F05"/>
    <w:rsid w:val="009E6444"/>
    <w:rsid w:val="009F15D5"/>
    <w:rsid w:val="00A0404F"/>
    <w:rsid w:val="00A13512"/>
    <w:rsid w:val="00A1395B"/>
    <w:rsid w:val="00A14A35"/>
    <w:rsid w:val="00A16D62"/>
    <w:rsid w:val="00A20215"/>
    <w:rsid w:val="00A249B2"/>
    <w:rsid w:val="00A24CBA"/>
    <w:rsid w:val="00A276D8"/>
    <w:rsid w:val="00A3103C"/>
    <w:rsid w:val="00A34398"/>
    <w:rsid w:val="00A40371"/>
    <w:rsid w:val="00A42648"/>
    <w:rsid w:val="00A50D22"/>
    <w:rsid w:val="00A51370"/>
    <w:rsid w:val="00A52741"/>
    <w:rsid w:val="00A52A6B"/>
    <w:rsid w:val="00A61F6D"/>
    <w:rsid w:val="00A66D6A"/>
    <w:rsid w:val="00A71F5F"/>
    <w:rsid w:val="00A7388E"/>
    <w:rsid w:val="00A76A1B"/>
    <w:rsid w:val="00A8046C"/>
    <w:rsid w:val="00A809F6"/>
    <w:rsid w:val="00A81EC5"/>
    <w:rsid w:val="00A84A7B"/>
    <w:rsid w:val="00A868AA"/>
    <w:rsid w:val="00A90756"/>
    <w:rsid w:val="00A91CAE"/>
    <w:rsid w:val="00AA1E46"/>
    <w:rsid w:val="00AA211C"/>
    <w:rsid w:val="00AA7AB7"/>
    <w:rsid w:val="00AB0797"/>
    <w:rsid w:val="00AB4D75"/>
    <w:rsid w:val="00AC0D3B"/>
    <w:rsid w:val="00AC78DC"/>
    <w:rsid w:val="00AD7711"/>
    <w:rsid w:val="00AE017E"/>
    <w:rsid w:val="00AE737F"/>
    <w:rsid w:val="00AF11C8"/>
    <w:rsid w:val="00AF2E8A"/>
    <w:rsid w:val="00AF33F5"/>
    <w:rsid w:val="00B03DF0"/>
    <w:rsid w:val="00B06BCD"/>
    <w:rsid w:val="00B07647"/>
    <w:rsid w:val="00B256AC"/>
    <w:rsid w:val="00B3309F"/>
    <w:rsid w:val="00B33242"/>
    <w:rsid w:val="00B34165"/>
    <w:rsid w:val="00B34FD0"/>
    <w:rsid w:val="00B41AB3"/>
    <w:rsid w:val="00B45CBC"/>
    <w:rsid w:val="00B55B44"/>
    <w:rsid w:val="00B60493"/>
    <w:rsid w:val="00B60C01"/>
    <w:rsid w:val="00B65A26"/>
    <w:rsid w:val="00B75E5C"/>
    <w:rsid w:val="00B91F28"/>
    <w:rsid w:val="00B94A03"/>
    <w:rsid w:val="00BA43C2"/>
    <w:rsid w:val="00BA6648"/>
    <w:rsid w:val="00BB5427"/>
    <w:rsid w:val="00BC62F8"/>
    <w:rsid w:val="00BD0701"/>
    <w:rsid w:val="00BE2AE3"/>
    <w:rsid w:val="00BE56FA"/>
    <w:rsid w:val="00BF5AC5"/>
    <w:rsid w:val="00C01027"/>
    <w:rsid w:val="00C056B3"/>
    <w:rsid w:val="00C134F2"/>
    <w:rsid w:val="00C14919"/>
    <w:rsid w:val="00C21A09"/>
    <w:rsid w:val="00C25525"/>
    <w:rsid w:val="00C26714"/>
    <w:rsid w:val="00C35D51"/>
    <w:rsid w:val="00C41092"/>
    <w:rsid w:val="00C41DCB"/>
    <w:rsid w:val="00C57B94"/>
    <w:rsid w:val="00C61103"/>
    <w:rsid w:val="00C63518"/>
    <w:rsid w:val="00C73247"/>
    <w:rsid w:val="00C74484"/>
    <w:rsid w:val="00C76CF7"/>
    <w:rsid w:val="00C86382"/>
    <w:rsid w:val="00C9301E"/>
    <w:rsid w:val="00CB3322"/>
    <w:rsid w:val="00CB4386"/>
    <w:rsid w:val="00CC55EF"/>
    <w:rsid w:val="00CC6B02"/>
    <w:rsid w:val="00CC6C2B"/>
    <w:rsid w:val="00CC7511"/>
    <w:rsid w:val="00CD156E"/>
    <w:rsid w:val="00CD2045"/>
    <w:rsid w:val="00CD590C"/>
    <w:rsid w:val="00CD6173"/>
    <w:rsid w:val="00CD66C2"/>
    <w:rsid w:val="00CF2238"/>
    <w:rsid w:val="00CF4764"/>
    <w:rsid w:val="00CF58F6"/>
    <w:rsid w:val="00CF5EB3"/>
    <w:rsid w:val="00D0048E"/>
    <w:rsid w:val="00D07123"/>
    <w:rsid w:val="00D165D2"/>
    <w:rsid w:val="00D25046"/>
    <w:rsid w:val="00D41D11"/>
    <w:rsid w:val="00D51FF7"/>
    <w:rsid w:val="00D63D71"/>
    <w:rsid w:val="00D65A56"/>
    <w:rsid w:val="00D705C4"/>
    <w:rsid w:val="00D75945"/>
    <w:rsid w:val="00D802A6"/>
    <w:rsid w:val="00D822DC"/>
    <w:rsid w:val="00D84643"/>
    <w:rsid w:val="00D85CC9"/>
    <w:rsid w:val="00D93C7F"/>
    <w:rsid w:val="00D95C54"/>
    <w:rsid w:val="00DA4CA9"/>
    <w:rsid w:val="00DA555D"/>
    <w:rsid w:val="00DB5294"/>
    <w:rsid w:val="00DC1629"/>
    <w:rsid w:val="00DC2A61"/>
    <w:rsid w:val="00DC3E49"/>
    <w:rsid w:val="00DC468A"/>
    <w:rsid w:val="00DD68E2"/>
    <w:rsid w:val="00DE0753"/>
    <w:rsid w:val="00DE3161"/>
    <w:rsid w:val="00DE3E7B"/>
    <w:rsid w:val="00E00FC7"/>
    <w:rsid w:val="00E10B50"/>
    <w:rsid w:val="00E13EF9"/>
    <w:rsid w:val="00E204F7"/>
    <w:rsid w:val="00E2443F"/>
    <w:rsid w:val="00E30918"/>
    <w:rsid w:val="00E342DE"/>
    <w:rsid w:val="00E40A67"/>
    <w:rsid w:val="00E424CE"/>
    <w:rsid w:val="00E54E4D"/>
    <w:rsid w:val="00E727D7"/>
    <w:rsid w:val="00E7737E"/>
    <w:rsid w:val="00E804FC"/>
    <w:rsid w:val="00E9551F"/>
    <w:rsid w:val="00E95963"/>
    <w:rsid w:val="00E96F42"/>
    <w:rsid w:val="00E975E6"/>
    <w:rsid w:val="00EA04FC"/>
    <w:rsid w:val="00EA0827"/>
    <w:rsid w:val="00EA621D"/>
    <w:rsid w:val="00EA6B32"/>
    <w:rsid w:val="00EA6B6B"/>
    <w:rsid w:val="00EA7BCA"/>
    <w:rsid w:val="00EB1E8D"/>
    <w:rsid w:val="00EB1FB9"/>
    <w:rsid w:val="00EB491D"/>
    <w:rsid w:val="00EB5DC5"/>
    <w:rsid w:val="00EB7495"/>
    <w:rsid w:val="00EC01F7"/>
    <w:rsid w:val="00EC057B"/>
    <w:rsid w:val="00ED1952"/>
    <w:rsid w:val="00ED3FC5"/>
    <w:rsid w:val="00ED6B72"/>
    <w:rsid w:val="00ED7E6B"/>
    <w:rsid w:val="00EF0F13"/>
    <w:rsid w:val="00EF5366"/>
    <w:rsid w:val="00F04161"/>
    <w:rsid w:val="00F12C6D"/>
    <w:rsid w:val="00F255B4"/>
    <w:rsid w:val="00F26523"/>
    <w:rsid w:val="00F3079C"/>
    <w:rsid w:val="00F34B15"/>
    <w:rsid w:val="00F3544C"/>
    <w:rsid w:val="00F40DCE"/>
    <w:rsid w:val="00F461C0"/>
    <w:rsid w:val="00F5093D"/>
    <w:rsid w:val="00F52982"/>
    <w:rsid w:val="00F53BE2"/>
    <w:rsid w:val="00F54475"/>
    <w:rsid w:val="00F56030"/>
    <w:rsid w:val="00F6695D"/>
    <w:rsid w:val="00F70892"/>
    <w:rsid w:val="00F71894"/>
    <w:rsid w:val="00F72552"/>
    <w:rsid w:val="00F7514C"/>
    <w:rsid w:val="00F7735C"/>
    <w:rsid w:val="00F8114F"/>
    <w:rsid w:val="00F811DC"/>
    <w:rsid w:val="00F82637"/>
    <w:rsid w:val="00F83983"/>
    <w:rsid w:val="00F83BE5"/>
    <w:rsid w:val="00F83D93"/>
    <w:rsid w:val="00F852B7"/>
    <w:rsid w:val="00F914CD"/>
    <w:rsid w:val="00F9505F"/>
    <w:rsid w:val="00FA0C43"/>
    <w:rsid w:val="00FA3865"/>
    <w:rsid w:val="00FA4BA9"/>
    <w:rsid w:val="00FA5410"/>
    <w:rsid w:val="00FB30D3"/>
    <w:rsid w:val="00FB3191"/>
    <w:rsid w:val="00FB497A"/>
    <w:rsid w:val="00FC0503"/>
    <w:rsid w:val="00FC346B"/>
    <w:rsid w:val="00FC446D"/>
    <w:rsid w:val="00FD24A0"/>
    <w:rsid w:val="00FD5361"/>
    <w:rsid w:val="00FD57A8"/>
    <w:rsid w:val="00FF387C"/>
    <w:rsid w:val="00FF4529"/>
    <w:rsid w:val="00FF59EA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4041A0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16D62"/>
    <w:rPr>
      <w:sz w:val="20"/>
      <w:szCs w:val="20"/>
    </w:rPr>
  </w:style>
  <w:style w:type="character" w:styleId="EndnoteReference">
    <w:name w:val="endnote reference"/>
    <w:semiHidden/>
    <w:rsid w:val="00A16D62"/>
    <w:rPr>
      <w:vertAlign w:val="superscript"/>
    </w:rPr>
  </w:style>
  <w:style w:type="paragraph" w:styleId="Footer">
    <w:name w:val="footer"/>
    <w:basedOn w:val="Normal"/>
    <w:rsid w:val="00535D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5DB3"/>
  </w:style>
  <w:style w:type="character" w:styleId="Hyperlink">
    <w:name w:val="Hyperlink"/>
    <w:rsid w:val="00E96F42"/>
    <w:rPr>
      <w:color w:val="0000FF"/>
      <w:u w:val="single"/>
    </w:rPr>
  </w:style>
  <w:style w:type="character" w:styleId="PlaceholderText">
    <w:name w:val="Placeholder Text"/>
    <w:uiPriority w:val="99"/>
    <w:semiHidden/>
    <w:rsid w:val="00AE017E"/>
    <w:rPr>
      <w:color w:val="808080"/>
    </w:rPr>
  </w:style>
  <w:style w:type="paragraph" w:styleId="BalloonText">
    <w:name w:val="Balloon Text"/>
    <w:basedOn w:val="Normal"/>
    <w:link w:val="BalloonTextChar"/>
    <w:rsid w:val="00AE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17E"/>
    <w:rPr>
      <w:rFonts w:ascii="Tahom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B341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747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7473A"/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4041A0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16D62"/>
    <w:rPr>
      <w:sz w:val="20"/>
      <w:szCs w:val="20"/>
    </w:rPr>
  </w:style>
  <w:style w:type="character" w:styleId="EndnoteReference">
    <w:name w:val="endnote reference"/>
    <w:semiHidden/>
    <w:rsid w:val="00A16D62"/>
    <w:rPr>
      <w:vertAlign w:val="superscript"/>
    </w:rPr>
  </w:style>
  <w:style w:type="paragraph" w:styleId="Footer">
    <w:name w:val="footer"/>
    <w:basedOn w:val="Normal"/>
    <w:rsid w:val="00535D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5DB3"/>
  </w:style>
  <w:style w:type="character" w:styleId="Hyperlink">
    <w:name w:val="Hyperlink"/>
    <w:rsid w:val="00E96F42"/>
    <w:rPr>
      <w:color w:val="0000FF"/>
      <w:u w:val="single"/>
    </w:rPr>
  </w:style>
  <w:style w:type="character" w:styleId="PlaceholderText">
    <w:name w:val="Placeholder Text"/>
    <w:uiPriority w:val="99"/>
    <w:semiHidden/>
    <w:rsid w:val="00AE017E"/>
    <w:rPr>
      <w:color w:val="808080"/>
    </w:rPr>
  </w:style>
  <w:style w:type="paragraph" w:styleId="BalloonText">
    <w:name w:val="Balloon Text"/>
    <w:basedOn w:val="Normal"/>
    <w:link w:val="BalloonTextChar"/>
    <w:rsid w:val="00AE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17E"/>
    <w:rPr>
      <w:rFonts w:ascii="Tahom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B341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747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7473A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omedcentral.com/1472-6963-4-19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aragian@uom.gr" TargetMode="External"/><Relationship Id="rId10" Type="http://schemas.openxmlformats.org/officeDocument/2006/relationships/hyperlink" Target="mailto:k.lovell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4FB6-4287-4947-BA25-16B7C40B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5360</Words>
  <Characters>30554</Characters>
  <Application>Microsoft Macintosh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PRODUCTIVITY MEASUREMENT</vt:lpstr>
      <vt:lpstr>PRODUCTIVITY MEASUREMENT</vt:lpstr>
    </vt:vector>
  </TitlesOfParts>
  <Company/>
  <LinksUpToDate>false</LinksUpToDate>
  <CharactersWithSpaces>35843</CharactersWithSpaces>
  <SharedDoc>false</SharedDoc>
  <HLinks>
    <vt:vector size="18" baseType="variant">
      <vt:variant>
        <vt:i4>7995432</vt:i4>
      </vt:variant>
      <vt:variant>
        <vt:i4>153</vt:i4>
      </vt:variant>
      <vt:variant>
        <vt:i4>0</vt:i4>
      </vt:variant>
      <vt:variant>
        <vt:i4>5</vt:i4>
      </vt:variant>
      <vt:variant>
        <vt:lpwstr>http://www.biomedcentral.com/1472-6963-4-19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mailto:k.lovell@uq.edu.au</vt:lpwstr>
      </vt:variant>
      <vt:variant>
        <vt:lpwstr/>
      </vt:variant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mailto:karagian@uom.gr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PRODUCTIVITY MEASUREMENT</dc:title>
  <dc:subject/>
  <dc:creator>user</dc:creator>
  <cp:keywords/>
  <cp:lastModifiedBy>Microsoft Office User</cp:lastModifiedBy>
  <cp:revision>2</cp:revision>
  <cp:lastPrinted>2015-09-14T11:14:00Z</cp:lastPrinted>
  <dcterms:created xsi:type="dcterms:W3CDTF">2015-12-10T15:07:00Z</dcterms:created>
  <dcterms:modified xsi:type="dcterms:W3CDTF">2015-12-10T15:07:00Z</dcterms:modified>
</cp:coreProperties>
</file>